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3DA0" w14:textId="706D95C7" w:rsidR="00A570C7" w:rsidRPr="00991340" w:rsidRDefault="00A570C7" w:rsidP="00A570C7">
      <w:pPr>
        <w:jc w:val="center"/>
        <w:rPr>
          <w:b/>
          <w:bCs/>
          <w:sz w:val="28"/>
          <w:szCs w:val="28"/>
        </w:rPr>
      </w:pPr>
      <w:r w:rsidRPr="00991340">
        <w:rPr>
          <w:i/>
          <w:noProof/>
          <w:sz w:val="24"/>
          <w:szCs w:val="24"/>
        </w:rPr>
        <w:drawing>
          <wp:inline distT="0" distB="0" distL="0" distR="0" wp14:anchorId="0B6EC1CB" wp14:editId="330D4823">
            <wp:extent cx="3067478" cy="809738"/>
            <wp:effectExtent l="0" t="0" r="0" b="952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6F700" w14:textId="4573E955" w:rsidR="00FB20D4" w:rsidRPr="00991340" w:rsidRDefault="00A570C7" w:rsidP="001B13D1">
      <w:pPr>
        <w:spacing w:after="0"/>
        <w:jc w:val="center"/>
        <w:rPr>
          <w:b/>
          <w:bCs/>
          <w:sz w:val="28"/>
          <w:szCs w:val="28"/>
        </w:rPr>
      </w:pPr>
      <w:r w:rsidRPr="00991340">
        <w:rPr>
          <w:b/>
          <w:bCs/>
          <w:sz w:val="28"/>
          <w:szCs w:val="28"/>
        </w:rPr>
        <w:t xml:space="preserve">Clinical Hypnosis </w:t>
      </w:r>
      <w:r w:rsidR="0053553A" w:rsidRPr="00991340">
        <w:rPr>
          <w:b/>
          <w:bCs/>
          <w:sz w:val="28"/>
          <w:szCs w:val="28"/>
        </w:rPr>
        <w:t xml:space="preserve">Level </w:t>
      </w:r>
      <w:r w:rsidR="00E66AFB">
        <w:rPr>
          <w:b/>
          <w:bCs/>
          <w:sz w:val="28"/>
          <w:szCs w:val="28"/>
        </w:rPr>
        <w:t>2</w:t>
      </w:r>
      <w:r w:rsidR="0053553A" w:rsidRPr="00991340">
        <w:rPr>
          <w:b/>
          <w:bCs/>
          <w:sz w:val="28"/>
          <w:szCs w:val="28"/>
        </w:rPr>
        <w:t xml:space="preserve"> </w:t>
      </w:r>
      <w:r w:rsidRPr="00991340">
        <w:rPr>
          <w:b/>
          <w:bCs/>
          <w:sz w:val="28"/>
          <w:szCs w:val="28"/>
        </w:rPr>
        <w:t>Workshop</w:t>
      </w:r>
    </w:p>
    <w:p w14:paraId="7814EAA5" w14:textId="30FAC2BD" w:rsidR="001B13D1" w:rsidRPr="00991340" w:rsidRDefault="002C3B4B" w:rsidP="001B13D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7-10</w:t>
      </w:r>
      <w:r w:rsidR="001E3C64">
        <w:rPr>
          <w:b/>
          <w:bCs/>
          <w:sz w:val="28"/>
          <w:szCs w:val="28"/>
        </w:rPr>
        <w:t>, 202</w:t>
      </w:r>
      <w:r w:rsidR="00244A6B">
        <w:rPr>
          <w:b/>
          <w:bCs/>
          <w:sz w:val="28"/>
          <w:szCs w:val="28"/>
        </w:rPr>
        <w:t>6</w:t>
      </w:r>
    </w:p>
    <w:p w14:paraId="10610DD4" w14:textId="6EF0726C" w:rsidR="00891228" w:rsidRPr="00991340" w:rsidRDefault="00B768BF" w:rsidP="00517884">
      <w:pPr>
        <w:spacing w:after="0"/>
        <w:rPr>
          <w:b/>
          <w:sz w:val="24"/>
          <w:szCs w:val="24"/>
          <w:u w:val="single" w:color="E36C0A"/>
        </w:rPr>
      </w:pPr>
      <w:bookmarkStart w:id="0" w:name="_Hlk73435986"/>
      <w:bookmarkStart w:id="1" w:name="_Hlk73435606"/>
      <w:r w:rsidRPr="00991340">
        <w:rPr>
          <w:b/>
          <w:bCs/>
          <w:sz w:val="26"/>
          <w:szCs w:val="26"/>
        </w:rPr>
        <w:t>Program Times</w:t>
      </w:r>
      <w:r w:rsidR="00517884" w:rsidRPr="00991340">
        <w:rPr>
          <w:b/>
          <w:sz w:val="28"/>
          <w:szCs w:val="28"/>
          <w:u w:val="single" w:color="E36C0A"/>
        </w:rPr>
        <w:t xml:space="preserve"> </w:t>
      </w:r>
      <w:r w:rsidR="001F7052" w:rsidRPr="001F7052">
        <w:rPr>
          <w:bCs/>
          <w:sz w:val="28"/>
          <w:szCs w:val="28"/>
          <w:u w:val="single" w:color="E36C0A"/>
        </w:rPr>
        <w:t>(all times EST)</w:t>
      </w:r>
    </w:p>
    <w:p w14:paraId="0500A90F" w14:textId="77777777" w:rsidR="00517884" w:rsidRPr="00991340" w:rsidRDefault="00517884" w:rsidP="00B768BF">
      <w:pPr>
        <w:spacing w:after="0"/>
        <w:rPr>
          <w:sz w:val="24"/>
          <w:szCs w:val="24"/>
        </w:rPr>
      </w:pPr>
    </w:p>
    <w:tbl>
      <w:tblPr>
        <w:tblStyle w:val="TableGrid"/>
        <w:tblW w:w="11453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710"/>
        <w:gridCol w:w="2250"/>
        <w:gridCol w:w="1980"/>
        <w:gridCol w:w="2376"/>
        <w:gridCol w:w="1607"/>
      </w:tblGrid>
      <w:tr w:rsidR="00E66AFB" w:rsidRPr="00991340" w14:paraId="19758C97" w14:textId="070B6004" w:rsidTr="00CF2575">
        <w:tc>
          <w:tcPr>
            <w:tcW w:w="1530" w:type="dxa"/>
          </w:tcPr>
          <w:p w14:paraId="66553BA3" w14:textId="45E757D2" w:rsidR="00E66AFB" w:rsidRPr="00991340" w:rsidRDefault="00E66AFB" w:rsidP="00E66AFB">
            <w:pPr>
              <w:ind w:right="144"/>
              <w:rPr>
                <w:iCs/>
              </w:rPr>
            </w:pPr>
          </w:p>
        </w:tc>
        <w:tc>
          <w:tcPr>
            <w:tcW w:w="1710" w:type="dxa"/>
          </w:tcPr>
          <w:p w14:paraId="64416449" w14:textId="27ABDF0D" w:rsidR="00E66AFB" w:rsidRPr="00991340" w:rsidRDefault="00E66AFB" w:rsidP="00E66AFB">
            <w:pPr>
              <w:ind w:right="14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Thursday</w:t>
            </w:r>
          </w:p>
        </w:tc>
        <w:tc>
          <w:tcPr>
            <w:tcW w:w="2250" w:type="dxa"/>
          </w:tcPr>
          <w:p w14:paraId="3BB13CC8" w14:textId="177B3822" w:rsidR="00E66AFB" w:rsidRPr="00991340" w:rsidRDefault="00E66AFB" w:rsidP="00E66AFB">
            <w:pPr>
              <w:ind w:right="14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Friday</w:t>
            </w:r>
          </w:p>
        </w:tc>
        <w:tc>
          <w:tcPr>
            <w:tcW w:w="1980" w:type="dxa"/>
          </w:tcPr>
          <w:p w14:paraId="2719B598" w14:textId="2EF4357E" w:rsidR="00E66AFB" w:rsidRPr="00991340" w:rsidRDefault="00E66AFB" w:rsidP="00E66AFB">
            <w:pPr>
              <w:ind w:right="14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Saturday</w:t>
            </w:r>
          </w:p>
        </w:tc>
        <w:tc>
          <w:tcPr>
            <w:tcW w:w="2376" w:type="dxa"/>
          </w:tcPr>
          <w:p w14:paraId="1CB3326B" w14:textId="33D018F2" w:rsidR="00E66AFB" w:rsidRPr="00991340" w:rsidRDefault="00E66AFB" w:rsidP="00E66AFB">
            <w:pPr>
              <w:ind w:right="14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Sunday</w:t>
            </w:r>
          </w:p>
        </w:tc>
        <w:tc>
          <w:tcPr>
            <w:tcW w:w="1607" w:type="dxa"/>
          </w:tcPr>
          <w:p w14:paraId="5A6F3445" w14:textId="3D270337" w:rsidR="00E66AFB" w:rsidRPr="00991340" w:rsidRDefault="00E66AFB" w:rsidP="00E66AFB">
            <w:pPr>
              <w:ind w:right="144"/>
              <w:rPr>
                <w:b/>
                <w:bCs/>
                <w:iCs/>
              </w:rPr>
            </w:pPr>
          </w:p>
        </w:tc>
      </w:tr>
      <w:tr w:rsidR="00E66AFB" w:rsidRPr="00991340" w14:paraId="3BBAAB9F" w14:textId="77352B75" w:rsidTr="00CF2575">
        <w:tc>
          <w:tcPr>
            <w:tcW w:w="1530" w:type="dxa"/>
          </w:tcPr>
          <w:p w14:paraId="7C4ABDCD" w14:textId="73DBC6AF" w:rsidR="00E66AFB" w:rsidRPr="00991340" w:rsidRDefault="00E66AFB" w:rsidP="00E66AFB">
            <w:pPr>
              <w:ind w:right="144"/>
              <w:rPr>
                <w:iCs/>
              </w:rPr>
            </w:pPr>
            <w:r w:rsidRPr="00991340">
              <w:rPr>
                <w:iCs/>
              </w:rPr>
              <w:t>Workshop</w:t>
            </w:r>
          </w:p>
        </w:tc>
        <w:tc>
          <w:tcPr>
            <w:tcW w:w="1710" w:type="dxa"/>
          </w:tcPr>
          <w:p w14:paraId="4D9F3EB8" w14:textId="3EC0E03A" w:rsidR="00E66AFB" w:rsidRPr="00991340" w:rsidRDefault="00E66AFB" w:rsidP="00E66AFB">
            <w:pPr>
              <w:ind w:right="144"/>
              <w:rPr>
                <w:iCs/>
              </w:rPr>
            </w:pPr>
            <w:r>
              <w:rPr>
                <w:iCs/>
              </w:rPr>
              <w:t>6:</w:t>
            </w:r>
            <w:r w:rsidR="00244A6B">
              <w:rPr>
                <w:iCs/>
              </w:rPr>
              <w:t>00</w:t>
            </w:r>
            <w:r w:rsidRPr="00991340">
              <w:rPr>
                <w:iCs/>
              </w:rPr>
              <w:t xml:space="preserve">– </w:t>
            </w:r>
            <w:r>
              <w:rPr>
                <w:iCs/>
              </w:rPr>
              <w:t>9:30</w:t>
            </w:r>
            <w:r w:rsidRPr="00991340">
              <w:rPr>
                <w:iCs/>
              </w:rPr>
              <w:t xml:space="preserve"> </w:t>
            </w:r>
            <w:r w:rsidR="00CF2575">
              <w:rPr>
                <w:iCs/>
              </w:rPr>
              <w:t>PM</w:t>
            </w:r>
          </w:p>
        </w:tc>
        <w:tc>
          <w:tcPr>
            <w:tcW w:w="2250" w:type="dxa"/>
          </w:tcPr>
          <w:p w14:paraId="7135E5B8" w14:textId="44B3A6A4" w:rsidR="00E66AFB" w:rsidRPr="00991340" w:rsidRDefault="00E66AFB" w:rsidP="00E66AFB">
            <w:pPr>
              <w:ind w:right="144"/>
              <w:rPr>
                <w:iCs/>
              </w:rPr>
            </w:pPr>
            <w:r>
              <w:rPr>
                <w:iCs/>
              </w:rPr>
              <w:t>8:15</w:t>
            </w:r>
            <w:r w:rsidRPr="00991340">
              <w:rPr>
                <w:iCs/>
              </w:rPr>
              <w:t xml:space="preserve"> </w:t>
            </w:r>
            <w:r w:rsidR="00CF2575">
              <w:rPr>
                <w:iCs/>
              </w:rPr>
              <w:t>AM</w:t>
            </w:r>
            <w:r w:rsidRPr="00991340">
              <w:rPr>
                <w:iCs/>
              </w:rPr>
              <w:t xml:space="preserve"> –</w:t>
            </w:r>
            <w:r w:rsidR="00CF2575">
              <w:rPr>
                <w:iCs/>
              </w:rPr>
              <w:t>6</w:t>
            </w:r>
            <w:r w:rsidRPr="00991340">
              <w:rPr>
                <w:iCs/>
              </w:rPr>
              <w:t xml:space="preserve">:00 </w:t>
            </w:r>
            <w:r w:rsidR="00CF2575">
              <w:rPr>
                <w:iCs/>
              </w:rPr>
              <w:t>PM</w:t>
            </w:r>
          </w:p>
        </w:tc>
        <w:tc>
          <w:tcPr>
            <w:tcW w:w="1980" w:type="dxa"/>
          </w:tcPr>
          <w:p w14:paraId="78E1F4B0" w14:textId="7F9D9171" w:rsidR="00E66AFB" w:rsidRPr="00991340" w:rsidRDefault="00CF2575" w:rsidP="00E66AFB">
            <w:pPr>
              <w:ind w:right="144"/>
              <w:rPr>
                <w:iCs/>
              </w:rPr>
            </w:pPr>
            <w:r>
              <w:rPr>
                <w:iCs/>
              </w:rPr>
              <w:t>8:15</w:t>
            </w:r>
            <w:r w:rsidR="00E66AFB" w:rsidRPr="00991340">
              <w:rPr>
                <w:iCs/>
              </w:rPr>
              <w:t xml:space="preserve"> AM-</w:t>
            </w:r>
            <w:r>
              <w:rPr>
                <w:iCs/>
              </w:rPr>
              <w:t>6</w:t>
            </w:r>
            <w:r w:rsidR="00E66AFB" w:rsidRPr="00991340">
              <w:rPr>
                <w:iCs/>
              </w:rPr>
              <w:t>:00 PM</w:t>
            </w:r>
          </w:p>
        </w:tc>
        <w:tc>
          <w:tcPr>
            <w:tcW w:w="2376" w:type="dxa"/>
          </w:tcPr>
          <w:p w14:paraId="5DF73482" w14:textId="1332A9DB" w:rsidR="00E66AFB" w:rsidRPr="00991340" w:rsidRDefault="00CF2575" w:rsidP="00E66AFB">
            <w:pPr>
              <w:ind w:right="144"/>
              <w:rPr>
                <w:iCs/>
              </w:rPr>
            </w:pPr>
            <w:r>
              <w:rPr>
                <w:iCs/>
              </w:rPr>
              <w:t>8:15</w:t>
            </w:r>
            <w:r w:rsidR="00E66AFB" w:rsidRPr="00991340">
              <w:rPr>
                <w:iCs/>
              </w:rPr>
              <w:t xml:space="preserve"> AM-</w:t>
            </w:r>
            <w:r>
              <w:rPr>
                <w:iCs/>
              </w:rPr>
              <w:t>12:00</w:t>
            </w:r>
            <w:r w:rsidR="00E66AFB" w:rsidRPr="00991340">
              <w:rPr>
                <w:iCs/>
              </w:rPr>
              <w:t xml:space="preserve"> PM</w:t>
            </w:r>
          </w:p>
        </w:tc>
        <w:tc>
          <w:tcPr>
            <w:tcW w:w="1607" w:type="dxa"/>
          </w:tcPr>
          <w:p w14:paraId="4DD11307" w14:textId="21A1F9C1" w:rsidR="00E66AFB" w:rsidRPr="00991340" w:rsidRDefault="00E66AFB" w:rsidP="00E66AFB">
            <w:pPr>
              <w:ind w:right="144"/>
              <w:rPr>
                <w:iCs/>
              </w:rPr>
            </w:pPr>
          </w:p>
        </w:tc>
      </w:tr>
      <w:tr w:rsidR="00CF2575" w:rsidRPr="00991340" w14:paraId="4DD6C5D6" w14:textId="77777777" w:rsidTr="00CF2575">
        <w:tc>
          <w:tcPr>
            <w:tcW w:w="1530" w:type="dxa"/>
          </w:tcPr>
          <w:p w14:paraId="56AD03FC" w14:textId="77777777" w:rsidR="00CF2575" w:rsidRPr="00991340" w:rsidRDefault="00CF2575" w:rsidP="00E66AFB">
            <w:pPr>
              <w:ind w:right="144"/>
              <w:rPr>
                <w:iCs/>
              </w:rPr>
            </w:pPr>
          </w:p>
        </w:tc>
        <w:tc>
          <w:tcPr>
            <w:tcW w:w="1710" w:type="dxa"/>
          </w:tcPr>
          <w:p w14:paraId="467EB1D7" w14:textId="77777777" w:rsidR="00CF2575" w:rsidRDefault="00CF2575" w:rsidP="00E66AFB">
            <w:pPr>
              <w:ind w:right="144"/>
              <w:rPr>
                <w:iCs/>
              </w:rPr>
            </w:pPr>
          </w:p>
        </w:tc>
        <w:tc>
          <w:tcPr>
            <w:tcW w:w="2250" w:type="dxa"/>
          </w:tcPr>
          <w:p w14:paraId="0579500A" w14:textId="77777777" w:rsidR="00CF2575" w:rsidRDefault="00CF2575" w:rsidP="00E66AFB">
            <w:pPr>
              <w:ind w:right="144"/>
              <w:rPr>
                <w:iCs/>
              </w:rPr>
            </w:pPr>
          </w:p>
        </w:tc>
        <w:tc>
          <w:tcPr>
            <w:tcW w:w="1980" w:type="dxa"/>
          </w:tcPr>
          <w:p w14:paraId="1A003553" w14:textId="77777777" w:rsidR="00CF2575" w:rsidRDefault="00CF2575" w:rsidP="00E66AFB">
            <w:pPr>
              <w:ind w:right="144"/>
              <w:rPr>
                <w:iCs/>
              </w:rPr>
            </w:pPr>
          </w:p>
        </w:tc>
        <w:tc>
          <w:tcPr>
            <w:tcW w:w="2376" w:type="dxa"/>
          </w:tcPr>
          <w:p w14:paraId="150A72A5" w14:textId="77777777" w:rsidR="00CF2575" w:rsidRDefault="00CF2575" w:rsidP="00E66AFB">
            <w:pPr>
              <w:ind w:right="144"/>
              <w:rPr>
                <w:iCs/>
              </w:rPr>
            </w:pPr>
          </w:p>
        </w:tc>
        <w:tc>
          <w:tcPr>
            <w:tcW w:w="1607" w:type="dxa"/>
          </w:tcPr>
          <w:p w14:paraId="4CDCCDFA" w14:textId="77777777" w:rsidR="00CF2575" w:rsidRPr="00991340" w:rsidRDefault="00CF2575" w:rsidP="00E66AFB">
            <w:pPr>
              <w:ind w:right="144"/>
              <w:rPr>
                <w:iCs/>
              </w:rPr>
            </w:pPr>
          </w:p>
        </w:tc>
      </w:tr>
      <w:tr w:rsidR="00E66AFB" w:rsidRPr="00991340" w14:paraId="75CB5752" w14:textId="68D3C031" w:rsidTr="00CF2575">
        <w:tc>
          <w:tcPr>
            <w:tcW w:w="1530" w:type="dxa"/>
          </w:tcPr>
          <w:p w14:paraId="7B5AEC2F" w14:textId="1B1FBF8B" w:rsidR="00E66AFB" w:rsidRPr="00991340" w:rsidRDefault="00E66AFB" w:rsidP="00E66AFB">
            <w:pPr>
              <w:ind w:right="144"/>
              <w:rPr>
                <w:iCs/>
              </w:rPr>
            </w:pPr>
            <w:r w:rsidRPr="00991340">
              <w:rPr>
                <w:iCs/>
              </w:rPr>
              <w:t>Lunch</w:t>
            </w:r>
          </w:p>
        </w:tc>
        <w:tc>
          <w:tcPr>
            <w:tcW w:w="1710" w:type="dxa"/>
          </w:tcPr>
          <w:p w14:paraId="79394531" w14:textId="648E4F40" w:rsidR="00E66AFB" w:rsidRPr="00991340" w:rsidRDefault="00E66AFB" w:rsidP="00E66AFB">
            <w:pPr>
              <w:ind w:right="144"/>
              <w:rPr>
                <w:iCs/>
              </w:rPr>
            </w:pPr>
          </w:p>
        </w:tc>
        <w:tc>
          <w:tcPr>
            <w:tcW w:w="2250" w:type="dxa"/>
          </w:tcPr>
          <w:p w14:paraId="25206A6E" w14:textId="6BCA9A0D" w:rsidR="00E66AFB" w:rsidRPr="00991340" w:rsidRDefault="00CF2575" w:rsidP="00E66AFB">
            <w:pPr>
              <w:ind w:right="144"/>
              <w:rPr>
                <w:iCs/>
              </w:rPr>
            </w:pPr>
            <w:r>
              <w:rPr>
                <w:iCs/>
              </w:rPr>
              <w:t>12:15</w:t>
            </w:r>
            <w:r w:rsidR="00E66AFB" w:rsidRPr="00991340">
              <w:rPr>
                <w:iCs/>
              </w:rPr>
              <w:t xml:space="preserve">– </w:t>
            </w:r>
            <w:r>
              <w:rPr>
                <w:iCs/>
              </w:rPr>
              <w:t>1</w:t>
            </w:r>
            <w:r w:rsidR="00E66AFB" w:rsidRPr="00991340">
              <w:rPr>
                <w:iCs/>
              </w:rPr>
              <w:t>:</w:t>
            </w:r>
            <w:r w:rsidR="00C33D40">
              <w:rPr>
                <w:iCs/>
              </w:rPr>
              <w:t>00</w:t>
            </w:r>
            <w:r w:rsidR="00E66AFB" w:rsidRPr="00991340">
              <w:rPr>
                <w:iCs/>
              </w:rPr>
              <w:t xml:space="preserve"> </w:t>
            </w:r>
            <w:r>
              <w:rPr>
                <w:iCs/>
              </w:rPr>
              <w:t>PM</w:t>
            </w:r>
          </w:p>
        </w:tc>
        <w:tc>
          <w:tcPr>
            <w:tcW w:w="1980" w:type="dxa"/>
          </w:tcPr>
          <w:p w14:paraId="16D0AEF7" w14:textId="5D70461B" w:rsidR="00E66AFB" w:rsidRPr="00991340" w:rsidRDefault="00CF2575" w:rsidP="00E66AFB">
            <w:pPr>
              <w:ind w:right="144"/>
              <w:rPr>
                <w:iCs/>
              </w:rPr>
            </w:pPr>
            <w:r>
              <w:rPr>
                <w:iCs/>
              </w:rPr>
              <w:t>12:</w:t>
            </w:r>
            <w:r w:rsidR="00CB385B">
              <w:rPr>
                <w:iCs/>
              </w:rPr>
              <w:t>30</w:t>
            </w:r>
            <w:r>
              <w:rPr>
                <w:iCs/>
              </w:rPr>
              <w:t>-1:</w:t>
            </w:r>
            <w:r w:rsidR="00C33D40">
              <w:rPr>
                <w:iCs/>
              </w:rPr>
              <w:t>15</w:t>
            </w:r>
            <w:r>
              <w:rPr>
                <w:iCs/>
              </w:rPr>
              <w:t xml:space="preserve"> PM</w:t>
            </w:r>
          </w:p>
        </w:tc>
        <w:tc>
          <w:tcPr>
            <w:tcW w:w="2376" w:type="dxa"/>
          </w:tcPr>
          <w:p w14:paraId="57DC67DB" w14:textId="4A5B0C4D" w:rsidR="00E66AFB" w:rsidRPr="00991340" w:rsidRDefault="00E66AFB" w:rsidP="00E66AFB">
            <w:pPr>
              <w:ind w:right="144"/>
              <w:rPr>
                <w:iCs/>
              </w:rPr>
            </w:pPr>
          </w:p>
        </w:tc>
        <w:tc>
          <w:tcPr>
            <w:tcW w:w="1607" w:type="dxa"/>
          </w:tcPr>
          <w:p w14:paraId="1E81110A" w14:textId="6FA63F6F" w:rsidR="00E66AFB" w:rsidRPr="00991340" w:rsidRDefault="00E66AFB" w:rsidP="00E66AFB">
            <w:pPr>
              <w:ind w:right="144"/>
              <w:rPr>
                <w:iCs/>
              </w:rPr>
            </w:pPr>
          </w:p>
        </w:tc>
      </w:tr>
      <w:tr w:rsidR="00E66AFB" w:rsidRPr="00991340" w14:paraId="368F7DF9" w14:textId="58775C10" w:rsidTr="00CF2575">
        <w:tc>
          <w:tcPr>
            <w:tcW w:w="1530" w:type="dxa"/>
          </w:tcPr>
          <w:p w14:paraId="415076F1" w14:textId="4DC0D897" w:rsidR="00E66AFB" w:rsidRPr="00991340" w:rsidRDefault="00E66AFB" w:rsidP="00E66AFB">
            <w:pPr>
              <w:ind w:right="144"/>
              <w:rPr>
                <w:iCs/>
              </w:rPr>
            </w:pPr>
          </w:p>
        </w:tc>
        <w:tc>
          <w:tcPr>
            <w:tcW w:w="1710" w:type="dxa"/>
          </w:tcPr>
          <w:p w14:paraId="42A93E68" w14:textId="0FEE8DC1" w:rsidR="00E66AFB" w:rsidRPr="00991340" w:rsidRDefault="00E66AFB" w:rsidP="00E66AFB">
            <w:pPr>
              <w:ind w:right="144"/>
              <w:rPr>
                <w:iCs/>
              </w:rPr>
            </w:pPr>
          </w:p>
        </w:tc>
        <w:tc>
          <w:tcPr>
            <w:tcW w:w="2250" w:type="dxa"/>
          </w:tcPr>
          <w:p w14:paraId="71CBE7FB" w14:textId="4035C245" w:rsidR="00E66AFB" w:rsidRPr="00991340" w:rsidRDefault="00E66AFB" w:rsidP="00E66AFB">
            <w:pPr>
              <w:ind w:right="144"/>
              <w:rPr>
                <w:iCs/>
              </w:rPr>
            </w:pPr>
          </w:p>
        </w:tc>
        <w:tc>
          <w:tcPr>
            <w:tcW w:w="1980" w:type="dxa"/>
          </w:tcPr>
          <w:p w14:paraId="0A0BB4B3" w14:textId="77777777" w:rsidR="00E66AFB" w:rsidRPr="00991340" w:rsidRDefault="00E66AFB" w:rsidP="00E66AFB">
            <w:pPr>
              <w:ind w:right="144"/>
              <w:rPr>
                <w:iCs/>
              </w:rPr>
            </w:pPr>
          </w:p>
        </w:tc>
        <w:tc>
          <w:tcPr>
            <w:tcW w:w="2376" w:type="dxa"/>
          </w:tcPr>
          <w:p w14:paraId="4E5E220A" w14:textId="77777777" w:rsidR="00E66AFB" w:rsidRPr="00991340" w:rsidRDefault="00E66AFB" w:rsidP="00E66AFB">
            <w:pPr>
              <w:ind w:right="144"/>
              <w:rPr>
                <w:iCs/>
              </w:rPr>
            </w:pPr>
          </w:p>
        </w:tc>
        <w:tc>
          <w:tcPr>
            <w:tcW w:w="1607" w:type="dxa"/>
          </w:tcPr>
          <w:p w14:paraId="7613AAD3" w14:textId="3D891101" w:rsidR="00E66AFB" w:rsidRPr="00991340" w:rsidRDefault="00E66AFB" w:rsidP="00E66AFB">
            <w:pPr>
              <w:ind w:right="144"/>
              <w:rPr>
                <w:iCs/>
              </w:rPr>
            </w:pPr>
          </w:p>
        </w:tc>
      </w:tr>
    </w:tbl>
    <w:p w14:paraId="32E30E52" w14:textId="59AC5755" w:rsidR="00B768BF" w:rsidRPr="00991340" w:rsidRDefault="0053553A" w:rsidP="00B768BF">
      <w:pPr>
        <w:spacing w:after="0"/>
        <w:ind w:left="275" w:right="683" w:hanging="10"/>
        <w:rPr>
          <w:rFonts w:ascii="Calibri" w:eastAsia="Calibri" w:hAnsi="Calibri" w:cs="Calibri"/>
          <w:b/>
          <w:bCs/>
          <w:sz w:val="24"/>
          <w:szCs w:val="24"/>
        </w:rPr>
      </w:pPr>
      <w:r w:rsidRPr="00991340">
        <w:rPr>
          <w:rFonts w:ascii="Calibri" w:eastAsia="Calibri" w:hAnsi="Calibri" w:cs="Calibri"/>
          <w:b/>
          <w:bCs/>
          <w:sz w:val="24"/>
          <w:szCs w:val="24"/>
        </w:rPr>
        <w:t>Important Information</w:t>
      </w:r>
    </w:p>
    <w:p w14:paraId="4BA92E3D" w14:textId="0DFE6EA8" w:rsidR="00B768BF" w:rsidRPr="00991340" w:rsidRDefault="00B768BF" w:rsidP="00B768BF">
      <w:pPr>
        <w:spacing w:after="0"/>
        <w:ind w:left="275" w:right="683" w:hanging="10"/>
        <w:rPr>
          <w:rFonts w:ascii="Calibri" w:eastAsia="Calibri" w:hAnsi="Calibri" w:cs="Calibri"/>
          <w:sz w:val="24"/>
          <w:szCs w:val="24"/>
        </w:rPr>
      </w:pPr>
      <w:r w:rsidRPr="00991340">
        <w:rPr>
          <w:rFonts w:ascii="Calibri" w:eastAsia="Calibri" w:hAnsi="Calibri" w:cs="Calibri"/>
          <w:sz w:val="24"/>
          <w:szCs w:val="24"/>
        </w:rPr>
        <w:t xml:space="preserve">Participants are eligible for </w:t>
      </w:r>
      <w:r w:rsidR="009D5A65">
        <w:rPr>
          <w:rFonts w:ascii="Calibri" w:eastAsia="Calibri" w:hAnsi="Calibri" w:cs="Calibri"/>
          <w:sz w:val="24"/>
          <w:szCs w:val="24"/>
        </w:rPr>
        <w:t>2</w:t>
      </w:r>
      <w:r w:rsidR="00567496">
        <w:rPr>
          <w:rFonts w:ascii="Calibri" w:eastAsia="Calibri" w:hAnsi="Calibri" w:cs="Calibri"/>
          <w:sz w:val="24"/>
          <w:szCs w:val="24"/>
        </w:rPr>
        <w:t>0</w:t>
      </w:r>
      <w:r w:rsidRPr="00991340">
        <w:rPr>
          <w:rFonts w:ascii="Calibri" w:eastAsia="Calibri" w:hAnsi="Calibri" w:cs="Calibri"/>
          <w:sz w:val="24"/>
          <w:szCs w:val="24"/>
        </w:rPr>
        <w:t xml:space="preserve"> hours of Continuing Education if these two conditions are met: a) </w:t>
      </w:r>
      <w:r w:rsidR="001002FE">
        <w:rPr>
          <w:rFonts w:ascii="Calibri" w:eastAsia="Calibri" w:hAnsi="Calibri" w:cs="Calibri"/>
          <w:sz w:val="24"/>
          <w:szCs w:val="24"/>
        </w:rPr>
        <w:t xml:space="preserve">the </w:t>
      </w:r>
      <w:r w:rsidRPr="00991340">
        <w:rPr>
          <w:rFonts w:ascii="Calibri" w:eastAsia="Calibri" w:hAnsi="Calibri" w:cs="Calibri"/>
          <w:sz w:val="24"/>
          <w:szCs w:val="24"/>
        </w:rPr>
        <w:t xml:space="preserve">participant is fully present and engaged for the duration of the workshop; b) the daily program evaluations are completed </w:t>
      </w:r>
      <w:r w:rsidR="001A66F8">
        <w:rPr>
          <w:rFonts w:ascii="Calibri" w:eastAsia="Calibri" w:hAnsi="Calibri" w:cs="Calibri"/>
          <w:b/>
          <w:sz w:val="24"/>
          <w:szCs w:val="24"/>
        </w:rPr>
        <w:t>promptly</w:t>
      </w:r>
      <w:r w:rsidR="006A0E1C" w:rsidRPr="00ED3832">
        <w:rPr>
          <w:rFonts w:ascii="Calibri" w:eastAsia="Calibri" w:hAnsi="Calibri" w:cs="Calibri"/>
          <w:b/>
          <w:sz w:val="24"/>
          <w:szCs w:val="24"/>
        </w:rPr>
        <w:t>.</w:t>
      </w:r>
      <w:r w:rsidR="006A0E1C" w:rsidRPr="00991340">
        <w:rPr>
          <w:rFonts w:ascii="Calibri" w:eastAsia="Calibri" w:hAnsi="Calibri" w:cs="Calibri"/>
          <w:sz w:val="24"/>
          <w:szCs w:val="24"/>
        </w:rPr>
        <w:t xml:space="preserve"> </w:t>
      </w:r>
      <w:r w:rsidRPr="00991340">
        <w:rPr>
          <w:rFonts w:ascii="Calibri" w:eastAsia="Calibri" w:hAnsi="Calibri" w:cs="Calibri"/>
          <w:sz w:val="24"/>
          <w:szCs w:val="24"/>
        </w:rPr>
        <w:t xml:space="preserve">Certificates will be issued </w:t>
      </w:r>
      <w:bookmarkEnd w:id="0"/>
      <w:r w:rsidR="001002FE">
        <w:rPr>
          <w:rFonts w:ascii="Calibri" w:eastAsia="Calibri" w:hAnsi="Calibri" w:cs="Calibri"/>
          <w:sz w:val="24"/>
          <w:szCs w:val="24"/>
        </w:rPr>
        <w:t>shortly thereafter</w:t>
      </w:r>
      <w:r w:rsidR="005D2AD0" w:rsidRPr="00991340">
        <w:rPr>
          <w:rFonts w:ascii="Calibri" w:eastAsia="Calibri" w:hAnsi="Calibri" w:cs="Calibri"/>
          <w:sz w:val="24"/>
          <w:szCs w:val="24"/>
        </w:rPr>
        <w:t xml:space="preserve">. </w:t>
      </w:r>
    </w:p>
    <w:bookmarkEnd w:id="1"/>
    <w:p w14:paraId="4A34E0D8" w14:textId="77777777" w:rsidR="00B768BF" w:rsidRPr="00991340" w:rsidRDefault="00B768BF" w:rsidP="00A570C7">
      <w:pPr>
        <w:spacing w:after="0"/>
        <w:ind w:right="683"/>
        <w:rPr>
          <w:b/>
          <w:bCs/>
          <w:iCs/>
          <w:sz w:val="16"/>
          <w:szCs w:val="16"/>
        </w:rPr>
      </w:pPr>
    </w:p>
    <w:p w14:paraId="2EB5F72E" w14:textId="0E9ED441" w:rsidR="002A5F3F" w:rsidRPr="00991340" w:rsidRDefault="00065255" w:rsidP="00312087">
      <w:pPr>
        <w:spacing w:after="0"/>
        <w:ind w:right="683"/>
        <w:rPr>
          <w:b/>
          <w:bCs/>
          <w:i/>
          <w:i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</w:rPr>
        <w:t xml:space="preserve">Thursday, </w:t>
      </w:r>
      <w:bookmarkStart w:id="2" w:name="_Hlk197538744"/>
      <w:r w:rsidR="00486500">
        <w:rPr>
          <w:b/>
          <w:bCs/>
          <w:color w:val="4472C4" w:themeColor="accent1"/>
        </w:rPr>
        <w:t>May 7</w:t>
      </w:r>
      <w:r w:rsidR="00761B5E">
        <w:rPr>
          <w:b/>
          <w:bCs/>
          <w:color w:val="4472C4" w:themeColor="accent1"/>
        </w:rPr>
        <w:t>, 202</w:t>
      </w:r>
      <w:bookmarkEnd w:id="2"/>
      <w:r w:rsidR="00244A6B">
        <w:rPr>
          <w:b/>
          <w:bCs/>
          <w:color w:val="4472C4" w:themeColor="accent1"/>
        </w:rPr>
        <w:t>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7951"/>
      </w:tblGrid>
      <w:tr w:rsidR="00F42690" w:rsidRPr="00991340" w14:paraId="2B624395" w14:textId="77777777" w:rsidTr="00930307">
        <w:trPr>
          <w:cantSplit/>
        </w:trPr>
        <w:tc>
          <w:tcPr>
            <w:tcW w:w="1975" w:type="dxa"/>
          </w:tcPr>
          <w:p w14:paraId="50BD9B0E" w14:textId="6005C70C" w:rsidR="00F42690" w:rsidRPr="00991340" w:rsidRDefault="00CF2575" w:rsidP="00F42690">
            <w:pPr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6:</w:t>
            </w:r>
            <w:r w:rsidR="00244A6B">
              <w:rPr>
                <w:b/>
                <w:bCs/>
                <w:iCs/>
                <w:color w:val="000000" w:themeColor="text1"/>
                <w:sz w:val="24"/>
                <w:szCs w:val="24"/>
              </w:rPr>
              <w:t>00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-6:</w:t>
            </w:r>
            <w:r w:rsidR="00244A6B">
              <w:rPr>
                <w:b/>
                <w:bCs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PM</w:t>
            </w:r>
            <w:r w:rsidR="001F7052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EST</w:t>
            </w:r>
          </w:p>
        </w:tc>
        <w:tc>
          <w:tcPr>
            <w:tcW w:w="7951" w:type="dxa"/>
          </w:tcPr>
          <w:p w14:paraId="1276AB42" w14:textId="5EDF07D9" w:rsidR="007D691D" w:rsidRPr="00991340" w:rsidRDefault="00CF2575" w:rsidP="007D691D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Welcome to Level 2</w:t>
            </w:r>
            <w:r w:rsidR="00D36E3B" w:rsidRPr="00991340">
              <w:rPr>
                <w:b/>
                <w:color w:val="000000" w:themeColor="text1"/>
                <w:sz w:val="24"/>
                <w:szCs w:val="24"/>
              </w:rPr>
              <w:t xml:space="preserve"> ‎(</w:t>
            </w:r>
            <w:r w:rsidR="00654C9C">
              <w:rPr>
                <w:b/>
                <w:color w:val="000000" w:themeColor="text1"/>
                <w:sz w:val="24"/>
                <w:szCs w:val="24"/>
              </w:rPr>
              <w:t>Louis Damis</w:t>
            </w:r>
            <w:r w:rsidR="007D691D" w:rsidRPr="00991340">
              <w:rPr>
                <w:b/>
                <w:color w:val="000000" w:themeColor="text1"/>
                <w:sz w:val="24"/>
                <w:szCs w:val="24"/>
              </w:rPr>
              <w:t xml:space="preserve">) </w:t>
            </w:r>
          </w:p>
          <w:p w14:paraId="14F23830" w14:textId="745C718E" w:rsidR="00827D8F" w:rsidRPr="00991340" w:rsidRDefault="00827D8F" w:rsidP="00CF2575">
            <w:pPr>
              <w:pStyle w:val="ListParagraph"/>
              <w:tabs>
                <w:tab w:val="left" w:pos="2160"/>
              </w:tabs>
              <w:spacing w:after="5"/>
              <w:ind w:left="1421"/>
              <w:rPr>
                <w:b/>
                <w:color w:val="000000" w:themeColor="text1"/>
                <w:sz w:val="12"/>
                <w:szCs w:val="12"/>
              </w:rPr>
            </w:pPr>
          </w:p>
        </w:tc>
      </w:tr>
      <w:tr w:rsidR="00991340" w:rsidRPr="004C04C8" w14:paraId="35303D07" w14:textId="77777777" w:rsidTr="007F517A">
        <w:tc>
          <w:tcPr>
            <w:tcW w:w="1975" w:type="dxa"/>
          </w:tcPr>
          <w:p w14:paraId="75B16E97" w14:textId="124B9E25" w:rsidR="00991340" w:rsidRPr="00991340" w:rsidRDefault="00065255" w:rsidP="0099134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6:</w:t>
            </w:r>
            <w:r w:rsidR="00244A6B">
              <w:rPr>
                <w:b/>
                <w:bCs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-7:</w:t>
            </w:r>
            <w:r w:rsidR="00C553FB">
              <w:rPr>
                <w:b/>
                <w:bCs/>
                <w:iCs/>
                <w:color w:val="000000" w:themeColor="text1"/>
                <w:sz w:val="24"/>
                <w:szCs w:val="24"/>
              </w:rPr>
              <w:t>45</w:t>
            </w:r>
            <w:r w:rsidR="0087204A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7951" w:type="dxa"/>
          </w:tcPr>
          <w:p w14:paraId="5EE4CAD5" w14:textId="24E3CF64" w:rsidR="00F10A5C" w:rsidRDefault="00F10A5C" w:rsidP="00F10A5C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 w:rsidRPr="00917AB7">
              <w:rPr>
                <w:b/>
                <w:color w:val="000000" w:themeColor="text1"/>
                <w:sz w:val="24"/>
                <w:szCs w:val="24"/>
              </w:rPr>
              <w:t>Refining Skills: Hypnotic Language and Suggestion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 xml:space="preserve"> ‎</w:t>
            </w:r>
            <w:r w:rsidR="00C51A8E">
              <w:rPr>
                <w:b/>
                <w:color w:val="000000" w:themeColor="text1"/>
                <w:sz w:val="24"/>
                <w:szCs w:val="24"/>
              </w:rPr>
              <w:t xml:space="preserve">with Demonstration 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627A3B">
              <w:rPr>
                <w:b/>
                <w:color w:val="000000" w:themeColor="text1"/>
                <w:sz w:val="24"/>
                <w:szCs w:val="24"/>
              </w:rPr>
              <w:t>Louis Damis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b/>
                <w:color w:val="000000" w:themeColor="text1"/>
                <w:sz w:val="24"/>
                <w:szCs w:val="24"/>
              </w:rPr>
              <w:t>[1.</w:t>
            </w:r>
            <w:r w:rsidR="00C553FB">
              <w:rPr>
                <w:b/>
                <w:color w:val="000000" w:themeColor="text1"/>
                <w:sz w:val="24"/>
                <w:szCs w:val="24"/>
              </w:rPr>
              <w:t>50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0FEF2F55" w14:textId="093BDB8C" w:rsidR="003358D3" w:rsidRPr="00294887" w:rsidRDefault="003358D3" w:rsidP="003358D3">
            <w:pPr>
              <w:rPr>
                <w:rFonts w:ascii="Calibri" w:eastAsia="Calibri" w:hAnsi="Calibri" w:cs="Times New Roman"/>
                <w:iCs/>
                <w:sz w:val="24"/>
              </w:rPr>
            </w:pPr>
            <w:r w:rsidRPr="00294887">
              <w:rPr>
                <w:rFonts w:ascii="Calibri" w:eastAsia="Calibri" w:hAnsi="Calibri" w:cs="Times New Roman"/>
                <w:iCs/>
                <w:sz w:val="24"/>
              </w:rPr>
              <w:t>At the conclusion of this session</w:t>
            </w:r>
            <w:r w:rsidR="008C36D0" w:rsidRPr="00294887">
              <w:rPr>
                <w:rFonts w:ascii="Calibri" w:eastAsia="Calibri" w:hAnsi="Calibri" w:cs="Times New Roman"/>
                <w:iCs/>
                <w:sz w:val="24"/>
              </w:rPr>
              <w:t>,</w:t>
            </w:r>
            <w:r w:rsidRPr="00294887">
              <w:rPr>
                <w:rFonts w:ascii="Calibri" w:eastAsia="Calibri" w:hAnsi="Calibri" w:cs="Times New Roman"/>
                <w:iCs/>
                <w:sz w:val="24"/>
              </w:rPr>
              <w:t xml:space="preserve"> the participant will be able to:</w:t>
            </w:r>
          </w:p>
          <w:p w14:paraId="65F782C1" w14:textId="17089BF8" w:rsidR="003358D3" w:rsidRPr="003358D3" w:rsidRDefault="003358D3" w:rsidP="003358D3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3358D3">
              <w:rPr>
                <w:color w:val="000000" w:themeColor="text1"/>
                <w:sz w:val="24"/>
                <w:szCs w:val="24"/>
              </w:rPr>
              <w:t>List two ways of phrasing suggestions to promote empowerment and mastery.</w:t>
            </w:r>
          </w:p>
          <w:p w14:paraId="63600CC3" w14:textId="28DF5A15" w:rsidR="003358D3" w:rsidRPr="003358D3" w:rsidRDefault="003358D3" w:rsidP="003358D3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3358D3">
              <w:rPr>
                <w:color w:val="000000" w:themeColor="text1"/>
                <w:sz w:val="24"/>
                <w:szCs w:val="24"/>
              </w:rPr>
              <w:t>Identify two strategies to promote attunement and deepening in hypnotic interactions.</w:t>
            </w:r>
          </w:p>
          <w:p w14:paraId="32EC7AD0" w14:textId="33856D83" w:rsidR="00ED3832" w:rsidRPr="00657588" w:rsidRDefault="008B6DB9" w:rsidP="00657588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Describe the difference between rational and experiential processing and </w:t>
            </w:r>
            <w:r w:rsidR="00657588">
              <w:rPr>
                <w:color w:val="000000" w:themeColor="text1"/>
                <w:sz w:val="24"/>
                <w:szCs w:val="24"/>
              </w:rPr>
              <w:t>two benefits of accessing the experiential mode of process</w:t>
            </w:r>
            <w:r w:rsidR="00254035">
              <w:rPr>
                <w:color w:val="000000" w:themeColor="text1"/>
                <w:sz w:val="24"/>
                <w:szCs w:val="24"/>
              </w:rPr>
              <w:t>ing</w:t>
            </w:r>
            <w:r w:rsidR="00657588">
              <w:rPr>
                <w:color w:val="000000" w:themeColor="text1"/>
                <w:sz w:val="24"/>
                <w:szCs w:val="24"/>
              </w:rPr>
              <w:t xml:space="preserve"> with hypnosis.</w:t>
            </w:r>
          </w:p>
        </w:tc>
      </w:tr>
      <w:tr w:rsidR="00991340" w14:paraId="649204DE" w14:textId="77777777" w:rsidTr="006D4D75">
        <w:trPr>
          <w:trHeight w:val="890"/>
        </w:trPr>
        <w:tc>
          <w:tcPr>
            <w:tcW w:w="1975" w:type="dxa"/>
          </w:tcPr>
          <w:p w14:paraId="0BBD3654" w14:textId="4186AC06" w:rsidR="00991340" w:rsidRDefault="00065255" w:rsidP="0099134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7:</w:t>
            </w:r>
            <w:r w:rsidR="00C553FB">
              <w:rPr>
                <w:b/>
                <w:bCs/>
                <w:iCs/>
                <w:color w:val="000000" w:themeColor="text1"/>
                <w:sz w:val="24"/>
                <w:szCs w:val="24"/>
              </w:rPr>
              <w:t>45</w:t>
            </w:r>
            <w:r w:rsidR="007561CA">
              <w:rPr>
                <w:b/>
                <w:bCs/>
                <w:iCs/>
                <w:color w:val="000000" w:themeColor="text1"/>
                <w:sz w:val="24"/>
                <w:szCs w:val="24"/>
              </w:rPr>
              <w:t>-8:00</w:t>
            </w:r>
            <w:r w:rsidR="006961DD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7951" w:type="dxa"/>
          </w:tcPr>
          <w:p w14:paraId="1364A602" w14:textId="68B48048" w:rsidR="007561CA" w:rsidRPr="000825CE" w:rsidRDefault="007561CA" w:rsidP="007561CA">
            <w:pPr>
              <w:rPr>
                <w:b/>
                <w:color w:val="000000" w:themeColor="text1"/>
                <w:sz w:val="24"/>
                <w:szCs w:val="24"/>
              </w:rPr>
            </w:pPr>
            <w:r w:rsidRPr="000825CE">
              <w:rPr>
                <w:b/>
                <w:color w:val="000000" w:themeColor="text1"/>
                <w:sz w:val="24"/>
                <w:szCs w:val="24"/>
              </w:rPr>
              <w:t>Adverse Reaction to Hypnosis &amp; Howard Alertness Scale (</w:t>
            </w:r>
            <w:r w:rsidR="00627A3B">
              <w:rPr>
                <w:b/>
                <w:color w:val="000000" w:themeColor="text1"/>
                <w:sz w:val="24"/>
                <w:szCs w:val="24"/>
              </w:rPr>
              <w:t>Louis Damis</w:t>
            </w:r>
            <w:r w:rsidRPr="000825CE">
              <w:rPr>
                <w:b/>
                <w:color w:val="000000" w:themeColor="text1"/>
                <w:sz w:val="24"/>
                <w:szCs w:val="24"/>
              </w:rPr>
              <w:t>)</w:t>
            </w:r>
            <w:r w:rsidR="002E62D6">
              <w:rPr>
                <w:b/>
                <w:color w:val="000000" w:themeColor="text1"/>
                <w:sz w:val="24"/>
                <w:szCs w:val="24"/>
              </w:rPr>
              <w:t xml:space="preserve"> [.25</w:t>
            </w:r>
            <w:r w:rsidR="002E62D6" w:rsidRPr="00991340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17415BB1" w14:textId="190A3AD1" w:rsidR="007561CA" w:rsidRPr="007958D5" w:rsidRDefault="007561CA" w:rsidP="007958D5">
            <w:p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7958D5">
              <w:rPr>
                <w:iCs/>
                <w:color w:val="000000" w:themeColor="text1"/>
                <w:sz w:val="24"/>
                <w:szCs w:val="24"/>
              </w:rPr>
              <w:t>At the conclusion of this session</w:t>
            </w:r>
            <w:r w:rsidR="00567496"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7958D5">
              <w:rPr>
                <w:iCs/>
                <w:color w:val="000000" w:themeColor="text1"/>
                <w:sz w:val="24"/>
                <w:szCs w:val="24"/>
              </w:rPr>
              <w:t xml:space="preserve"> the participant will be able to:</w:t>
            </w:r>
          </w:p>
          <w:p w14:paraId="41675B49" w14:textId="507E6C36" w:rsidR="007561CA" w:rsidRPr="007958D5" w:rsidRDefault="007561CA" w:rsidP="007958D5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7958D5">
              <w:rPr>
                <w:color w:val="000000" w:themeColor="text1"/>
                <w:sz w:val="24"/>
                <w:szCs w:val="24"/>
              </w:rPr>
              <w:t xml:space="preserve">Describe two common and one extreme adverse </w:t>
            </w:r>
            <w:r w:rsidR="004C4213" w:rsidRPr="007958D5">
              <w:rPr>
                <w:color w:val="000000" w:themeColor="text1"/>
                <w:sz w:val="24"/>
                <w:szCs w:val="24"/>
              </w:rPr>
              <w:t>reaction</w:t>
            </w:r>
            <w:r w:rsidRPr="007958D5">
              <w:rPr>
                <w:color w:val="000000" w:themeColor="text1"/>
                <w:sz w:val="24"/>
                <w:szCs w:val="24"/>
              </w:rPr>
              <w:t xml:space="preserve"> to hypnosis. </w:t>
            </w:r>
          </w:p>
          <w:p w14:paraId="3525CC06" w14:textId="34DBD252" w:rsidR="007561CA" w:rsidRPr="007958D5" w:rsidRDefault="007561CA" w:rsidP="007958D5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7958D5">
              <w:rPr>
                <w:color w:val="000000" w:themeColor="text1"/>
                <w:sz w:val="24"/>
                <w:szCs w:val="24"/>
              </w:rPr>
              <w:t>Identify two factors associated with adverse reactions.</w:t>
            </w:r>
          </w:p>
          <w:p w14:paraId="74D9DA20" w14:textId="2EDAB6AA" w:rsidR="00991340" w:rsidRPr="004C1E42" w:rsidRDefault="007561CA" w:rsidP="004C1E42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7958D5">
              <w:rPr>
                <w:color w:val="000000" w:themeColor="text1"/>
                <w:sz w:val="24"/>
                <w:szCs w:val="24"/>
              </w:rPr>
              <w:t xml:space="preserve">Describe the Howard Alertness Scale and demonstrate its use </w:t>
            </w:r>
            <w:r w:rsidR="002D1C46">
              <w:rPr>
                <w:color w:val="000000" w:themeColor="text1"/>
                <w:sz w:val="24"/>
                <w:szCs w:val="24"/>
              </w:rPr>
              <w:t>to prevent</w:t>
            </w:r>
            <w:r w:rsidRPr="007958D5">
              <w:rPr>
                <w:color w:val="000000" w:themeColor="text1"/>
                <w:sz w:val="24"/>
                <w:szCs w:val="24"/>
              </w:rPr>
              <w:t xml:space="preserve"> adverse reactions.</w:t>
            </w:r>
          </w:p>
        </w:tc>
      </w:tr>
      <w:tr w:rsidR="00917AB7" w14:paraId="169DA7D5" w14:textId="77777777" w:rsidTr="006200F0">
        <w:tc>
          <w:tcPr>
            <w:tcW w:w="1975" w:type="dxa"/>
          </w:tcPr>
          <w:p w14:paraId="2483A523" w14:textId="4B58B5BD" w:rsidR="00917AB7" w:rsidRPr="00277369" w:rsidRDefault="00917AB7" w:rsidP="00917AB7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8:</w:t>
            </w:r>
            <w:r w:rsidR="00254035">
              <w:rPr>
                <w:b/>
                <w:bCs/>
                <w:iCs/>
                <w:color w:val="000000" w:themeColor="text1"/>
                <w:sz w:val="24"/>
                <w:szCs w:val="24"/>
              </w:rPr>
              <w:t>00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-8:</w:t>
            </w:r>
            <w:r w:rsidR="00254035">
              <w:rPr>
                <w:b/>
                <w:bCs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7951" w:type="dxa"/>
          </w:tcPr>
          <w:p w14:paraId="69630402" w14:textId="5BBF3323" w:rsidR="00917AB7" w:rsidRPr="00917AB7" w:rsidRDefault="00917AB7" w:rsidP="00917AB7">
            <w:pPr>
              <w:tabs>
                <w:tab w:val="left" w:pos="2160"/>
              </w:tabs>
              <w:rPr>
                <w:sz w:val="12"/>
                <w:szCs w:val="1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Break</w:t>
            </w:r>
          </w:p>
        </w:tc>
      </w:tr>
      <w:tr w:rsidR="00991340" w14:paraId="1A78A54D" w14:textId="77777777" w:rsidTr="006A16E2">
        <w:trPr>
          <w:trHeight w:val="935"/>
        </w:trPr>
        <w:tc>
          <w:tcPr>
            <w:tcW w:w="1975" w:type="dxa"/>
          </w:tcPr>
          <w:p w14:paraId="30C2A31E" w14:textId="60F275A3" w:rsidR="00991340" w:rsidRPr="00277369" w:rsidRDefault="00917AB7" w:rsidP="00991340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8:</w:t>
            </w:r>
            <w:r w:rsidR="004C1E42">
              <w:rPr>
                <w:b/>
                <w:bCs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-9:</w:t>
            </w:r>
            <w:r w:rsidR="00B93778">
              <w:rPr>
                <w:b/>
                <w:bCs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7951" w:type="dxa"/>
          </w:tcPr>
          <w:p w14:paraId="38490EB0" w14:textId="3754F0A1" w:rsidR="00C51A8E" w:rsidRPr="002E62D6" w:rsidRDefault="00C51A8E" w:rsidP="00C51A8E">
            <w:pPr>
              <w:ind w:right="547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E62D6">
              <w:rPr>
                <w:b/>
                <w:bCs/>
                <w:color w:val="000000" w:themeColor="text1"/>
                <w:sz w:val="24"/>
                <w:szCs w:val="24"/>
              </w:rPr>
              <w:t>Refining Skills</w:t>
            </w:r>
            <w:r w:rsidR="004D40FB" w:rsidRPr="002E62D6">
              <w:rPr>
                <w:b/>
                <w:bCs/>
                <w:color w:val="000000" w:themeColor="text1"/>
                <w:sz w:val="24"/>
                <w:szCs w:val="24"/>
              </w:rPr>
              <w:t>: Advanced</w:t>
            </w:r>
            <w:r w:rsidRPr="002E62D6">
              <w:rPr>
                <w:b/>
                <w:bCs/>
                <w:color w:val="000000" w:themeColor="text1"/>
                <w:sz w:val="24"/>
                <w:szCs w:val="24"/>
              </w:rPr>
              <w:t xml:space="preserve"> Elicitations and Intensifications with Demonstration ‎(</w:t>
            </w:r>
            <w:r w:rsidR="005216F8">
              <w:rPr>
                <w:b/>
                <w:bCs/>
                <w:color w:val="000000" w:themeColor="text1"/>
                <w:sz w:val="24"/>
                <w:szCs w:val="24"/>
              </w:rPr>
              <w:t>Louis Damis</w:t>
            </w:r>
            <w:r w:rsidRPr="002E62D6">
              <w:rPr>
                <w:b/>
                <w:bCs/>
                <w:color w:val="000000" w:themeColor="text1"/>
                <w:sz w:val="24"/>
                <w:szCs w:val="24"/>
              </w:rPr>
              <w:t>) [</w:t>
            </w:r>
            <w:r w:rsidR="004C1E42" w:rsidRPr="002E62D6">
              <w:rPr>
                <w:b/>
                <w:bCs/>
                <w:color w:val="000000" w:themeColor="text1"/>
                <w:sz w:val="24"/>
                <w:szCs w:val="24"/>
              </w:rPr>
              <w:t>1.25</w:t>
            </w:r>
            <w:r w:rsidRPr="002E62D6">
              <w:rPr>
                <w:b/>
                <w:bCs/>
                <w:color w:val="000000" w:themeColor="text1"/>
                <w:sz w:val="24"/>
                <w:szCs w:val="24"/>
              </w:rPr>
              <w:t>]</w:t>
            </w:r>
          </w:p>
          <w:p w14:paraId="5B593092" w14:textId="2998BD86" w:rsidR="00C51A8E" w:rsidRPr="00312085" w:rsidRDefault="00C51A8E" w:rsidP="00C51A8E">
            <w:pPr>
              <w:ind w:right="547"/>
              <w:rPr>
                <w:color w:val="000000" w:themeColor="text1"/>
                <w:sz w:val="24"/>
                <w:szCs w:val="24"/>
              </w:rPr>
            </w:pPr>
            <w:r w:rsidRPr="00312085">
              <w:rPr>
                <w:color w:val="000000" w:themeColor="text1"/>
                <w:sz w:val="24"/>
                <w:szCs w:val="24"/>
              </w:rPr>
              <w:t>At the conclusion of this session</w:t>
            </w:r>
            <w:r w:rsidR="004C4213">
              <w:rPr>
                <w:color w:val="000000" w:themeColor="text1"/>
                <w:sz w:val="24"/>
                <w:szCs w:val="24"/>
              </w:rPr>
              <w:t>,</w:t>
            </w:r>
            <w:r w:rsidRPr="00312085">
              <w:rPr>
                <w:color w:val="000000" w:themeColor="text1"/>
                <w:sz w:val="24"/>
                <w:szCs w:val="24"/>
              </w:rPr>
              <w:t xml:space="preserve"> the participant will be able to: </w:t>
            </w:r>
          </w:p>
          <w:p w14:paraId="07A934C6" w14:textId="78EDF74D" w:rsidR="00C51A8E" w:rsidRPr="00917AB7" w:rsidRDefault="005A722C" w:rsidP="00C51A8E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312085">
              <w:rPr>
                <w:color w:val="000000" w:themeColor="text1"/>
                <w:sz w:val="24"/>
                <w:szCs w:val="24"/>
              </w:rPr>
              <w:t>Observe and identify two advanced inductions and clarify conditions under which they may be indicated.</w:t>
            </w:r>
            <w:r w:rsidR="00C51A8E" w:rsidRPr="00917AB7">
              <w:rPr>
                <w:color w:val="000000" w:themeColor="text1"/>
                <w:sz w:val="24"/>
                <w:szCs w:val="24"/>
              </w:rPr>
              <w:t xml:space="preserve">  </w:t>
            </w:r>
          </w:p>
          <w:p w14:paraId="015A3A58" w14:textId="367E528B" w:rsidR="00C51A8E" w:rsidRPr="00917AB7" w:rsidRDefault="00C51A8E" w:rsidP="00C51A8E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917AB7">
              <w:rPr>
                <w:color w:val="000000" w:themeColor="text1"/>
                <w:sz w:val="24"/>
                <w:szCs w:val="24"/>
              </w:rPr>
              <w:lastRenderedPageBreak/>
              <w:t>Define the concept of individualization and utilization when choosing/selecting an appropriate elicitation and/or intensification strategy</w:t>
            </w:r>
            <w:r w:rsidR="0055785F">
              <w:rPr>
                <w:color w:val="000000" w:themeColor="text1"/>
                <w:sz w:val="24"/>
                <w:szCs w:val="24"/>
              </w:rPr>
              <w:t>.</w:t>
            </w:r>
            <w:r w:rsidRPr="00917AB7">
              <w:rPr>
                <w:color w:val="000000" w:themeColor="text1"/>
                <w:sz w:val="24"/>
                <w:szCs w:val="24"/>
              </w:rPr>
              <w:t xml:space="preserve">  </w:t>
            </w:r>
          </w:p>
          <w:p w14:paraId="35F887A5" w14:textId="3D0D32BE" w:rsidR="00ED3832" w:rsidRPr="00312085" w:rsidRDefault="00312085" w:rsidP="00312085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spacing w:after="5"/>
              <w:ind w:right="547"/>
              <w:rPr>
                <w:color w:val="000000" w:themeColor="text1"/>
                <w:sz w:val="24"/>
                <w:szCs w:val="24"/>
              </w:rPr>
            </w:pPr>
            <w:r w:rsidRPr="00312085">
              <w:rPr>
                <w:color w:val="000000" w:themeColor="text1"/>
                <w:sz w:val="24"/>
                <w:szCs w:val="24"/>
              </w:rPr>
              <w:t xml:space="preserve">Describe at least two hypnotic techniques for intensification </w:t>
            </w:r>
            <w:r w:rsidR="00183BAC">
              <w:rPr>
                <w:color w:val="000000" w:themeColor="text1"/>
                <w:sz w:val="24"/>
                <w:szCs w:val="24"/>
              </w:rPr>
              <w:t>(</w:t>
            </w:r>
            <w:r w:rsidRPr="00312085">
              <w:rPr>
                <w:color w:val="000000" w:themeColor="text1"/>
                <w:sz w:val="24"/>
                <w:szCs w:val="24"/>
              </w:rPr>
              <w:t>deepening of trance</w:t>
            </w:r>
            <w:r w:rsidR="00183BAC">
              <w:rPr>
                <w:color w:val="000000" w:themeColor="text1"/>
                <w:sz w:val="24"/>
                <w:szCs w:val="24"/>
              </w:rPr>
              <w:t>)</w:t>
            </w:r>
            <w:r w:rsidRPr="00312085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93778" w:rsidRPr="00856961" w14:paraId="4B00A2DE" w14:textId="77777777" w:rsidTr="00F07708">
        <w:tc>
          <w:tcPr>
            <w:tcW w:w="1975" w:type="dxa"/>
          </w:tcPr>
          <w:p w14:paraId="476818B8" w14:textId="17E30359" w:rsidR="00B93778" w:rsidRDefault="00B93778" w:rsidP="006200F0">
            <w:pPr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9:15-9:30</w:t>
            </w:r>
          </w:p>
        </w:tc>
        <w:tc>
          <w:tcPr>
            <w:tcW w:w="7951" w:type="dxa"/>
          </w:tcPr>
          <w:p w14:paraId="7F892295" w14:textId="6B98A07E" w:rsidR="00B93778" w:rsidRPr="007428FA" w:rsidRDefault="00B93778" w:rsidP="006200F0">
            <w:pPr>
              <w:pStyle w:val="Heading1"/>
              <w:ind w:left="272" w:right="547" w:hanging="272"/>
              <w:rPr>
                <w:bCs/>
                <w:iCs/>
                <w:color w:val="auto"/>
                <w:sz w:val="24"/>
                <w:szCs w:val="24"/>
              </w:rPr>
            </w:pPr>
            <w:r>
              <w:rPr>
                <w:bCs/>
                <w:iCs/>
                <w:color w:val="auto"/>
                <w:sz w:val="24"/>
                <w:szCs w:val="24"/>
              </w:rPr>
              <w:t>Wrap Up: Questions and Answers</w:t>
            </w:r>
          </w:p>
        </w:tc>
      </w:tr>
      <w:tr w:rsidR="00F07708" w:rsidRPr="00856961" w14:paraId="3EC464C4" w14:textId="77777777" w:rsidTr="00F07708">
        <w:tc>
          <w:tcPr>
            <w:tcW w:w="1975" w:type="dxa"/>
          </w:tcPr>
          <w:p w14:paraId="27604DF3" w14:textId="478D097B" w:rsidR="00F07708" w:rsidRPr="00856961" w:rsidRDefault="00917AB7" w:rsidP="006200F0">
            <w:pPr>
              <w:rPr>
                <w:b/>
                <w:bCs/>
                <w:iCs/>
                <w:color w:val="FF0000"/>
                <w:sz w:val="24"/>
                <w:szCs w:val="24"/>
              </w:rPr>
            </w:pPr>
            <w:bookmarkStart w:id="3" w:name="_Hlk73095121"/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9:30 PM</w:t>
            </w:r>
          </w:p>
        </w:tc>
        <w:tc>
          <w:tcPr>
            <w:tcW w:w="7951" w:type="dxa"/>
          </w:tcPr>
          <w:p w14:paraId="349B2417" w14:textId="1BF9FD19" w:rsidR="00F07708" w:rsidRPr="00856961" w:rsidRDefault="00641491" w:rsidP="006200F0">
            <w:pPr>
              <w:pStyle w:val="Heading1"/>
              <w:ind w:left="272" w:right="547" w:hanging="272"/>
              <w:rPr>
                <w:bCs/>
                <w:iCs/>
                <w:color w:val="FF0000"/>
                <w:sz w:val="24"/>
                <w:szCs w:val="24"/>
              </w:rPr>
            </w:pPr>
            <w:r w:rsidRPr="007428FA">
              <w:rPr>
                <w:bCs/>
                <w:iCs/>
                <w:color w:val="auto"/>
                <w:sz w:val="24"/>
                <w:szCs w:val="24"/>
              </w:rPr>
              <w:t xml:space="preserve">Complete Day </w:t>
            </w:r>
            <w:r w:rsidR="00917AB7">
              <w:rPr>
                <w:bCs/>
                <w:iCs/>
                <w:color w:val="auto"/>
                <w:sz w:val="24"/>
                <w:szCs w:val="24"/>
              </w:rPr>
              <w:t>1</w:t>
            </w:r>
            <w:r w:rsidRPr="007428FA">
              <w:rPr>
                <w:bCs/>
                <w:iCs/>
                <w:color w:val="auto"/>
                <w:sz w:val="24"/>
                <w:szCs w:val="24"/>
              </w:rPr>
              <w:t xml:space="preserve"> Program Evaluations</w:t>
            </w:r>
          </w:p>
        </w:tc>
      </w:tr>
    </w:tbl>
    <w:p w14:paraId="1F678D48" w14:textId="77777777" w:rsidR="00991340" w:rsidRDefault="00991340" w:rsidP="00991340">
      <w:pPr>
        <w:spacing w:after="0"/>
        <w:ind w:right="683"/>
        <w:rPr>
          <w:b/>
          <w:bCs/>
          <w:color w:val="4472C4" w:themeColor="accent1"/>
        </w:rPr>
      </w:pPr>
    </w:p>
    <w:p w14:paraId="260C964B" w14:textId="77777777" w:rsidR="00991340" w:rsidRDefault="00991340" w:rsidP="00991340">
      <w:pPr>
        <w:spacing w:after="0"/>
        <w:ind w:right="683"/>
        <w:rPr>
          <w:b/>
          <w:bCs/>
          <w:color w:val="4472C4" w:themeColor="accent1"/>
        </w:rPr>
      </w:pPr>
    </w:p>
    <w:p w14:paraId="490D9971" w14:textId="39907BA4" w:rsidR="00991340" w:rsidRPr="00991340" w:rsidRDefault="00065255" w:rsidP="00991340">
      <w:pPr>
        <w:spacing w:after="0"/>
        <w:ind w:right="683"/>
        <w:rPr>
          <w:b/>
          <w:bCs/>
          <w:i/>
          <w:i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</w:rPr>
        <w:t xml:space="preserve">Friday, </w:t>
      </w:r>
      <w:r w:rsidR="00486500">
        <w:rPr>
          <w:b/>
          <w:bCs/>
          <w:color w:val="4472C4" w:themeColor="accent1"/>
        </w:rPr>
        <w:t>May 8</w:t>
      </w:r>
      <w:r w:rsidR="008E550B">
        <w:rPr>
          <w:b/>
          <w:bCs/>
          <w:color w:val="4472C4" w:themeColor="accent1"/>
        </w:rPr>
        <w:t>, 202</w:t>
      </w:r>
      <w:r w:rsidR="00244A6B">
        <w:rPr>
          <w:b/>
          <w:bCs/>
          <w:color w:val="4472C4" w:themeColor="accent1"/>
        </w:rPr>
        <w:t>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7951"/>
      </w:tblGrid>
      <w:tr w:rsidR="00991340" w:rsidRPr="00991340" w14:paraId="1AA4B043" w14:textId="77777777" w:rsidTr="001A7470">
        <w:tc>
          <w:tcPr>
            <w:tcW w:w="1975" w:type="dxa"/>
          </w:tcPr>
          <w:p w14:paraId="29C46383" w14:textId="0F7078F9" w:rsidR="00991340" w:rsidRPr="00991340" w:rsidRDefault="00BC4098" w:rsidP="00C24375">
            <w:pPr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8:15-8:30 AM</w:t>
            </w:r>
            <w:r w:rsidR="00545325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EST</w:t>
            </w:r>
          </w:p>
        </w:tc>
        <w:tc>
          <w:tcPr>
            <w:tcW w:w="7951" w:type="dxa"/>
          </w:tcPr>
          <w:p w14:paraId="6A109EB0" w14:textId="0F38B76E" w:rsidR="00991340" w:rsidRPr="00991340" w:rsidRDefault="00BC4098" w:rsidP="00C24375">
            <w:pPr>
              <w:tabs>
                <w:tab w:val="left" w:pos="2160"/>
              </w:tabs>
              <w:spacing w:after="5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Check-in And Review (</w:t>
            </w:r>
            <w:r w:rsidR="00055C63">
              <w:rPr>
                <w:b/>
                <w:color w:val="000000" w:themeColor="text1"/>
                <w:sz w:val="24"/>
                <w:szCs w:val="24"/>
              </w:rPr>
              <w:t>Louis Damis</w:t>
            </w:r>
            <w:r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3F1B56" w:rsidRPr="00991340" w14:paraId="586D83C5" w14:textId="77777777" w:rsidTr="00BB24E1">
        <w:tc>
          <w:tcPr>
            <w:tcW w:w="1975" w:type="dxa"/>
          </w:tcPr>
          <w:p w14:paraId="61F0529C" w14:textId="7F0C6692" w:rsidR="003F1B56" w:rsidRDefault="00246946" w:rsidP="00C24375">
            <w:pPr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8:30-10:15 AM</w:t>
            </w:r>
          </w:p>
        </w:tc>
        <w:tc>
          <w:tcPr>
            <w:tcW w:w="7951" w:type="dxa"/>
          </w:tcPr>
          <w:p w14:paraId="414F7448" w14:textId="7801C47C" w:rsidR="003F1B56" w:rsidRDefault="00700B35" w:rsidP="004B6104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Arousal Reduction with Safe Place Imagery</w:t>
            </w:r>
            <w:r w:rsidR="008A2EA2">
              <w:rPr>
                <w:b/>
                <w:color w:val="000000" w:themeColor="text1"/>
                <w:sz w:val="24"/>
                <w:szCs w:val="24"/>
              </w:rPr>
              <w:t xml:space="preserve"> and Attachment Repair with Demonstration</w:t>
            </w:r>
            <w:r w:rsidR="007133A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27A3B">
              <w:rPr>
                <w:b/>
                <w:color w:val="000000" w:themeColor="text1"/>
                <w:sz w:val="24"/>
                <w:szCs w:val="24"/>
              </w:rPr>
              <w:t xml:space="preserve">(Louis </w:t>
            </w:r>
            <w:r w:rsidR="00055C63">
              <w:rPr>
                <w:b/>
                <w:color w:val="000000" w:themeColor="text1"/>
                <w:sz w:val="24"/>
                <w:szCs w:val="24"/>
              </w:rPr>
              <w:t>Damis)</w:t>
            </w:r>
            <w:r w:rsidR="00055C63" w:rsidRPr="00991340">
              <w:rPr>
                <w:b/>
                <w:color w:val="000000" w:themeColor="text1"/>
                <w:sz w:val="24"/>
                <w:szCs w:val="24"/>
              </w:rPr>
              <w:t xml:space="preserve"> [</w:t>
            </w:r>
            <w:r w:rsidR="008A2EA2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7133A0">
              <w:rPr>
                <w:b/>
                <w:color w:val="000000" w:themeColor="text1"/>
                <w:sz w:val="24"/>
                <w:szCs w:val="24"/>
              </w:rPr>
              <w:t>.75</w:t>
            </w:r>
            <w:r w:rsidR="007133A0" w:rsidRPr="00991340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202CB27E" w14:textId="77777777" w:rsidR="00696658" w:rsidRPr="00004CD5" w:rsidRDefault="00696658" w:rsidP="00696658">
            <w:p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004CD5">
              <w:rPr>
                <w:iCs/>
                <w:color w:val="000000" w:themeColor="text1"/>
                <w:sz w:val="24"/>
                <w:szCs w:val="24"/>
              </w:rPr>
              <w:t xml:space="preserve">At the conclusion of this session, the participant will be able to: </w:t>
            </w:r>
          </w:p>
          <w:p w14:paraId="23A53729" w14:textId="05451702" w:rsidR="00696658" w:rsidRDefault="00696658" w:rsidP="00696658">
            <w:pPr>
              <w:pStyle w:val="ListParagraph"/>
              <w:numPr>
                <w:ilvl w:val="0"/>
                <w:numId w:val="27"/>
              </w:num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3974EC">
              <w:rPr>
                <w:iCs/>
                <w:color w:val="000000" w:themeColor="text1"/>
                <w:sz w:val="24"/>
                <w:szCs w:val="24"/>
              </w:rPr>
              <w:t>Describe t</w:t>
            </w:r>
            <w:r>
              <w:rPr>
                <w:iCs/>
                <w:color w:val="000000" w:themeColor="text1"/>
                <w:sz w:val="24"/>
                <w:szCs w:val="24"/>
              </w:rPr>
              <w:t>hree hypnotic strategies for eliciting safe-place imagery</w:t>
            </w:r>
            <w:r w:rsidR="00600EA8">
              <w:rPr>
                <w:iCs/>
                <w:color w:val="000000" w:themeColor="text1"/>
                <w:sz w:val="24"/>
                <w:szCs w:val="24"/>
              </w:rPr>
              <w:t>.</w:t>
            </w:r>
          </w:p>
          <w:p w14:paraId="6DC8586C" w14:textId="03904D59" w:rsidR="00696658" w:rsidRDefault="00600EA8" w:rsidP="00696658">
            <w:pPr>
              <w:pStyle w:val="ListParagraph"/>
              <w:numPr>
                <w:ilvl w:val="0"/>
                <w:numId w:val="27"/>
              </w:num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 xml:space="preserve">List three negative reactions </w:t>
            </w:r>
            <w:r w:rsidR="0095337D">
              <w:rPr>
                <w:iCs/>
                <w:color w:val="000000" w:themeColor="text1"/>
                <w:sz w:val="24"/>
                <w:szCs w:val="24"/>
              </w:rPr>
              <w:t>to the concept of safety and strategies for management</w:t>
            </w:r>
            <w:r w:rsidR="00696658" w:rsidRPr="003974EC">
              <w:rPr>
                <w:iCs/>
                <w:color w:val="000000" w:themeColor="text1"/>
                <w:sz w:val="24"/>
                <w:szCs w:val="24"/>
              </w:rPr>
              <w:t>.</w:t>
            </w:r>
          </w:p>
          <w:p w14:paraId="5B9E0688" w14:textId="2168A334" w:rsidR="00696658" w:rsidRPr="00246946" w:rsidRDefault="0095337D" w:rsidP="00696658">
            <w:pPr>
              <w:pStyle w:val="ListParagraph"/>
              <w:numPr>
                <w:ilvl w:val="0"/>
                <w:numId w:val="27"/>
              </w:num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Explain the nature of anxious intrusions and three</w:t>
            </w:r>
            <w:r w:rsidR="00246946">
              <w:rPr>
                <w:iCs/>
                <w:color w:val="000000" w:themeColor="text1"/>
                <w:sz w:val="24"/>
                <w:szCs w:val="24"/>
              </w:rPr>
              <w:t xml:space="preserve"> strategies for mastering them.</w:t>
            </w:r>
          </w:p>
        </w:tc>
      </w:tr>
      <w:tr w:rsidR="00776E8E" w:rsidRPr="004C04C8" w14:paraId="5E55ABCE" w14:textId="77777777" w:rsidTr="00C24375">
        <w:tc>
          <w:tcPr>
            <w:tcW w:w="1975" w:type="dxa"/>
          </w:tcPr>
          <w:p w14:paraId="42A7C5C2" w14:textId="78E8A23A" w:rsidR="00776E8E" w:rsidRPr="00991340" w:rsidRDefault="00776E8E" w:rsidP="00776E8E">
            <w:pPr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10:</w:t>
            </w:r>
            <w:r w:rsidR="003974EC">
              <w:rPr>
                <w:b/>
                <w:bCs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-10:</w:t>
            </w:r>
            <w:r w:rsidR="0080543C">
              <w:rPr>
                <w:b/>
                <w:bCs/>
                <w:iCs/>
                <w:color w:val="000000" w:themeColor="text1"/>
                <w:sz w:val="24"/>
                <w:szCs w:val="24"/>
              </w:rPr>
              <w:t>30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7951" w:type="dxa"/>
          </w:tcPr>
          <w:p w14:paraId="395A7560" w14:textId="68CFCBE2" w:rsidR="00776E8E" w:rsidRPr="00991340" w:rsidRDefault="00776E8E" w:rsidP="001D157B">
            <w:pPr>
              <w:tabs>
                <w:tab w:val="left" w:pos="2160"/>
              </w:tabs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Break</w:t>
            </w:r>
          </w:p>
        </w:tc>
      </w:tr>
      <w:tr w:rsidR="00991340" w:rsidRPr="004C04C8" w14:paraId="3091CF21" w14:textId="77777777" w:rsidTr="00C24375">
        <w:tc>
          <w:tcPr>
            <w:tcW w:w="1975" w:type="dxa"/>
          </w:tcPr>
          <w:p w14:paraId="420F396F" w14:textId="07470283" w:rsidR="00991340" w:rsidRPr="00991340" w:rsidRDefault="00776E8E" w:rsidP="00C24375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bookmarkStart w:id="4" w:name="_Hlk151017594"/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10:</w:t>
            </w:r>
            <w:r w:rsidR="000372AD">
              <w:rPr>
                <w:b/>
                <w:bCs/>
                <w:iCs/>
                <w:color w:val="000000" w:themeColor="text1"/>
                <w:sz w:val="24"/>
                <w:szCs w:val="24"/>
              </w:rPr>
              <w:t>30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-12:15 </w:t>
            </w:r>
            <w:r w:rsidR="00242405">
              <w:rPr>
                <w:b/>
                <w:bCs/>
                <w:iCs/>
                <w:color w:val="000000" w:themeColor="text1"/>
                <w:sz w:val="24"/>
                <w:szCs w:val="24"/>
              </w:rPr>
              <w:t>A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7951" w:type="dxa"/>
          </w:tcPr>
          <w:p w14:paraId="77EC21E9" w14:textId="03A9812D" w:rsidR="00991340" w:rsidRPr="00991340" w:rsidRDefault="00776E8E" w:rsidP="00C24375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 w:rsidRPr="00776E8E">
              <w:rPr>
                <w:b/>
                <w:color w:val="000000" w:themeColor="text1"/>
                <w:sz w:val="24"/>
                <w:szCs w:val="24"/>
              </w:rPr>
              <w:t xml:space="preserve">Application Of Clinical Hypnosis: Insight </w:t>
            </w:r>
            <w:r w:rsidR="005D2AD0" w:rsidRPr="00776E8E">
              <w:rPr>
                <w:b/>
                <w:color w:val="000000" w:themeColor="text1"/>
                <w:sz w:val="24"/>
                <w:szCs w:val="24"/>
              </w:rPr>
              <w:t>and</w:t>
            </w:r>
            <w:r w:rsidRPr="00776E8E">
              <w:rPr>
                <w:b/>
                <w:color w:val="000000" w:themeColor="text1"/>
                <w:sz w:val="24"/>
                <w:szCs w:val="24"/>
              </w:rPr>
              <w:t xml:space="preserve"> Exploratory Techniques</w:t>
            </w:r>
            <w:r w:rsidR="00FC3FF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C2048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627A3B">
              <w:rPr>
                <w:b/>
                <w:color w:val="000000" w:themeColor="text1"/>
                <w:sz w:val="24"/>
                <w:szCs w:val="24"/>
              </w:rPr>
              <w:t>Louis Damis)</w:t>
            </w:r>
            <w:r w:rsidR="00991340" w:rsidRPr="00991340">
              <w:rPr>
                <w:b/>
                <w:color w:val="000000" w:themeColor="text1"/>
                <w:sz w:val="24"/>
                <w:szCs w:val="24"/>
              </w:rPr>
              <w:t xml:space="preserve"> [</w:t>
            </w:r>
            <w:r w:rsidR="00032FE7">
              <w:rPr>
                <w:b/>
                <w:color w:val="000000" w:themeColor="text1"/>
                <w:sz w:val="24"/>
                <w:szCs w:val="24"/>
              </w:rPr>
              <w:t>1.</w:t>
            </w:r>
            <w:r w:rsidR="0014498A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065255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991340" w:rsidRPr="00991340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38DDCE13" w14:textId="5B1F1137" w:rsidR="00991340" w:rsidRPr="00991340" w:rsidRDefault="00991340" w:rsidP="00C24375">
            <w:p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991340">
              <w:rPr>
                <w:iCs/>
                <w:color w:val="000000" w:themeColor="text1"/>
                <w:sz w:val="24"/>
                <w:szCs w:val="24"/>
              </w:rPr>
              <w:t>At the conclusion of this session</w:t>
            </w:r>
            <w:r w:rsidR="005C75E4"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991340">
              <w:rPr>
                <w:iCs/>
                <w:color w:val="000000" w:themeColor="text1"/>
                <w:sz w:val="24"/>
                <w:szCs w:val="24"/>
              </w:rPr>
              <w:t xml:space="preserve"> the participant will be able to: </w:t>
            </w:r>
          </w:p>
          <w:p w14:paraId="1B8C44BC" w14:textId="55BC4DED" w:rsidR="00161249" w:rsidRPr="00161249" w:rsidRDefault="00161249" w:rsidP="00161249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161249">
              <w:rPr>
                <w:color w:val="000000" w:themeColor="text1"/>
                <w:sz w:val="24"/>
                <w:szCs w:val="24"/>
              </w:rPr>
              <w:t xml:space="preserve">Identify </w:t>
            </w:r>
            <w:r>
              <w:rPr>
                <w:color w:val="000000" w:themeColor="text1"/>
                <w:sz w:val="24"/>
                <w:szCs w:val="24"/>
              </w:rPr>
              <w:t>three</w:t>
            </w:r>
            <w:r w:rsidRPr="00161249">
              <w:rPr>
                <w:color w:val="000000" w:themeColor="text1"/>
                <w:sz w:val="24"/>
                <w:szCs w:val="24"/>
              </w:rPr>
              <w:t xml:space="preserve"> forms of ideomotor signaling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6F35ADD8" w14:textId="540A2CA5" w:rsidR="00161249" w:rsidRPr="00161249" w:rsidRDefault="00161249" w:rsidP="00161249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161249">
              <w:rPr>
                <w:color w:val="000000" w:themeColor="text1"/>
                <w:sz w:val="24"/>
                <w:szCs w:val="24"/>
              </w:rPr>
              <w:t xml:space="preserve">Articulate Cheek’s </w:t>
            </w:r>
            <w:r>
              <w:rPr>
                <w:color w:val="000000" w:themeColor="text1"/>
                <w:sz w:val="24"/>
                <w:szCs w:val="24"/>
              </w:rPr>
              <w:t>three</w:t>
            </w:r>
            <w:r w:rsidRPr="00161249">
              <w:rPr>
                <w:color w:val="000000" w:themeColor="text1"/>
                <w:sz w:val="24"/>
                <w:szCs w:val="24"/>
              </w:rPr>
              <w:t xml:space="preserve"> levels at which mind-body information can be encoded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795B3798" w14:textId="2894BE2D" w:rsidR="00161249" w:rsidRPr="00161249" w:rsidRDefault="00161249" w:rsidP="00161249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161249">
              <w:rPr>
                <w:color w:val="000000" w:themeColor="text1"/>
                <w:sz w:val="24"/>
                <w:szCs w:val="24"/>
              </w:rPr>
              <w:t xml:space="preserve">Identify LeCron’s </w:t>
            </w:r>
            <w:r>
              <w:rPr>
                <w:color w:val="000000" w:themeColor="text1"/>
                <w:sz w:val="24"/>
                <w:szCs w:val="24"/>
              </w:rPr>
              <w:t>seven</w:t>
            </w:r>
            <w:r w:rsidRPr="00161249">
              <w:rPr>
                <w:color w:val="000000" w:themeColor="text1"/>
                <w:sz w:val="24"/>
                <w:szCs w:val="24"/>
              </w:rPr>
              <w:t xml:space="preserve"> Common Causes of Symptoms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3B70B370" w14:textId="6D509305" w:rsidR="00161249" w:rsidRPr="00161249" w:rsidRDefault="00161249" w:rsidP="00161249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161249">
              <w:rPr>
                <w:color w:val="000000" w:themeColor="text1"/>
                <w:sz w:val="24"/>
                <w:szCs w:val="24"/>
              </w:rPr>
              <w:t>Conduct classic Ideomotor Signaling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1339EEFB" w14:textId="47251C61" w:rsidR="0015403A" w:rsidRPr="00161249" w:rsidRDefault="00161249" w:rsidP="00161249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161249">
              <w:rPr>
                <w:color w:val="000000" w:themeColor="text1"/>
                <w:sz w:val="24"/>
                <w:szCs w:val="24"/>
              </w:rPr>
              <w:t>Conduct Muscle-Testing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bookmarkEnd w:id="4"/>
      <w:tr w:rsidR="00032FE7" w14:paraId="47F34C47" w14:textId="77777777" w:rsidTr="00BC3CFC">
        <w:tc>
          <w:tcPr>
            <w:tcW w:w="1975" w:type="dxa"/>
          </w:tcPr>
          <w:p w14:paraId="688E006F" w14:textId="361DD10D" w:rsidR="00032FE7" w:rsidRPr="00991340" w:rsidRDefault="00032FE7" w:rsidP="00032FE7">
            <w:pPr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12:15-1:</w:t>
            </w:r>
            <w:r w:rsidR="004D40FB">
              <w:rPr>
                <w:b/>
                <w:bCs/>
                <w:iCs/>
                <w:color w:val="000000" w:themeColor="text1"/>
                <w:sz w:val="24"/>
                <w:szCs w:val="24"/>
              </w:rPr>
              <w:t>00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7951" w:type="dxa"/>
          </w:tcPr>
          <w:p w14:paraId="2AB39F4E" w14:textId="0C037E00" w:rsidR="00032FE7" w:rsidRPr="00991340" w:rsidRDefault="00032FE7" w:rsidP="00032FE7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Lunch</w:t>
            </w:r>
          </w:p>
        </w:tc>
      </w:tr>
      <w:tr w:rsidR="00CC7D06" w14:paraId="2C031449" w14:textId="77777777" w:rsidTr="00F86F40">
        <w:tc>
          <w:tcPr>
            <w:tcW w:w="1975" w:type="dxa"/>
          </w:tcPr>
          <w:p w14:paraId="5C27607C" w14:textId="0FB3E703" w:rsidR="00CC7D06" w:rsidRDefault="00CC7D06" w:rsidP="00CC7D06">
            <w:pPr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1:</w:t>
            </w:r>
            <w:r w:rsidR="004D40FB">
              <w:rPr>
                <w:b/>
                <w:bCs/>
                <w:iCs/>
                <w:color w:val="000000" w:themeColor="text1"/>
                <w:sz w:val="24"/>
                <w:szCs w:val="24"/>
              </w:rPr>
              <w:t>00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-2:</w:t>
            </w:r>
            <w:r w:rsidR="007D73F7">
              <w:rPr>
                <w:b/>
                <w:bCs/>
                <w:iCs/>
                <w:color w:val="000000" w:themeColor="text1"/>
                <w:sz w:val="24"/>
                <w:szCs w:val="24"/>
              </w:rPr>
              <w:t>00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7951" w:type="dxa"/>
          </w:tcPr>
          <w:p w14:paraId="74D7E4A9" w14:textId="20E64B99" w:rsidR="00CC7D06" w:rsidRPr="00991340" w:rsidRDefault="00CC7D06" w:rsidP="00CC7D06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 w:rsidRPr="00354BCF">
              <w:rPr>
                <w:b/>
                <w:color w:val="000000" w:themeColor="text1"/>
                <w:sz w:val="24"/>
                <w:szCs w:val="24"/>
              </w:rPr>
              <w:t xml:space="preserve">Refining Skills: </w:t>
            </w:r>
            <w:r w:rsidR="009A133B">
              <w:rPr>
                <w:b/>
                <w:color w:val="000000" w:themeColor="text1"/>
                <w:sz w:val="24"/>
                <w:szCs w:val="24"/>
              </w:rPr>
              <w:t>Ego-Strengthening (</w:t>
            </w:r>
            <w:r w:rsidRPr="00354BCF">
              <w:rPr>
                <w:b/>
                <w:color w:val="000000" w:themeColor="text1"/>
                <w:sz w:val="24"/>
                <w:szCs w:val="24"/>
              </w:rPr>
              <w:t>Inner Strength, Resilience, &amp; Resource Mastery</w:t>
            </w:r>
            <w:r w:rsidR="009A133B">
              <w:rPr>
                <w:b/>
                <w:color w:val="000000" w:themeColor="text1"/>
                <w:sz w:val="24"/>
                <w:szCs w:val="24"/>
              </w:rPr>
              <w:t xml:space="preserve"> – ISRRM)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 xml:space="preserve"> ‎(</w:t>
            </w:r>
            <w:r w:rsidR="00AD04B3">
              <w:rPr>
                <w:b/>
                <w:color w:val="000000" w:themeColor="text1"/>
                <w:sz w:val="24"/>
                <w:szCs w:val="24"/>
              </w:rPr>
              <w:t>Ciara Christnsen)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 xml:space="preserve"> [</w:t>
            </w:r>
            <w:r>
              <w:rPr>
                <w:b/>
                <w:color w:val="000000" w:themeColor="text1"/>
                <w:sz w:val="24"/>
                <w:szCs w:val="24"/>
              </w:rPr>
              <w:t>1.0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196C2D5E" w14:textId="79C31548" w:rsidR="00CC7D06" w:rsidRPr="00991340" w:rsidRDefault="00CC7D06" w:rsidP="00CC7D06">
            <w:p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991340">
              <w:rPr>
                <w:iCs/>
                <w:color w:val="000000" w:themeColor="text1"/>
                <w:sz w:val="24"/>
                <w:szCs w:val="24"/>
              </w:rPr>
              <w:t>At the conclusion of this session</w:t>
            </w:r>
            <w:r w:rsidR="009A133B"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991340">
              <w:rPr>
                <w:iCs/>
                <w:color w:val="000000" w:themeColor="text1"/>
                <w:sz w:val="24"/>
                <w:szCs w:val="24"/>
              </w:rPr>
              <w:t xml:space="preserve"> the participant will be able to: </w:t>
            </w:r>
          </w:p>
          <w:p w14:paraId="6615404B" w14:textId="77777777" w:rsidR="00CC7D06" w:rsidRPr="00354BCF" w:rsidRDefault="00CC7D06" w:rsidP="00CC7D06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b/>
                <w:color w:val="000000" w:themeColor="text1"/>
                <w:sz w:val="24"/>
                <w:szCs w:val="24"/>
              </w:rPr>
            </w:pPr>
            <w:r w:rsidRPr="00354BCF">
              <w:rPr>
                <w:color w:val="000000" w:themeColor="text1"/>
                <w:sz w:val="24"/>
                <w:szCs w:val="24"/>
              </w:rPr>
              <w:t xml:space="preserve">Identify three benefits of incorporating ISRRM into hypnotic work with clients/patients. </w:t>
            </w:r>
          </w:p>
          <w:p w14:paraId="58507295" w14:textId="77777777" w:rsidR="00CC7D06" w:rsidRPr="0040274E" w:rsidRDefault="00CC7D06" w:rsidP="00CC7D06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ind w:right="547"/>
              <w:rPr>
                <w:b/>
                <w:sz w:val="24"/>
                <w:szCs w:val="24"/>
              </w:rPr>
            </w:pPr>
            <w:r w:rsidRPr="00354BCF">
              <w:rPr>
                <w:color w:val="000000" w:themeColor="text1"/>
                <w:sz w:val="24"/>
                <w:szCs w:val="24"/>
              </w:rPr>
              <w:t xml:space="preserve">Identify two hypnotic techniques used in ISRRM </w:t>
            </w:r>
          </w:p>
          <w:p w14:paraId="6DAD4A2A" w14:textId="60F8C6A1" w:rsidR="00CC7D06" w:rsidRPr="0040274E" w:rsidRDefault="0040274E" w:rsidP="0040274E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ind w:right="547"/>
              <w:rPr>
                <w:b/>
                <w:sz w:val="24"/>
                <w:szCs w:val="24"/>
              </w:rPr>
            </w:pPr>
            <w:r w:rsidRPr="00354BCF">
              <w:rPr>
                <w:color w:val="000000" w:themeColor="text1"/>
                <w:sz w:val="24"/>
                <w:szCs w:val="24"/>
              </w:rPr>
              <w:t>List two client benefits of incorporating self-hypnosis into their ISRRM practice.</w:t>
            </w:r>
          </w:p>
        </w:tc>
      </w:tr>
      <w:tr w:rsidR="00CC7D06" w14:paraId="5291140E" w14:textId="77777777" w:rsidTr="00F86F40">
        <w:tc>
          <w:tcPr>
            <w:tcW w:w="1975" w:type="dxa"/>
          </w:tcPr>
          <w:p w14:paraId="473683E4" w14:textId="31FCC979" w:rsidR="00CC7D06" w:rsidRDefault="00CC7D06" w:rsidP="00CC7D06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2:</w:t>
            </w:r>
            <w:r w:rsidR="00DE5BAB">
              <w:rPr>
                <w:b/>
                <w:bCs/>
                <w:iCs/>
                <w:color w:val="000000" w:themeColor="text1"/>
                <w:sz w:val="24"/>
                <w:szCs w:val="24"/>
              </w:rPr>
              <w:t>00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-4:</w:t>
            </w:r>
            <w:r w:rsidR="00FC5050">
              <w:rPr>
                <w:b/>
                <w:bCs/>
                <w:iCs/>
                <w:color w:val="000000" w:themeColor="text1"/>
                <w:sz w:val="24"/>
                <w:szCs w:val="24"/>
              </w:rPr>
              <w:t>00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7951" w:type="dxa"/>
          </w:tcPr>
          <w:p w14:paraId="599EF494" w14:textId="512B21D4" w:rsidR="00CC7D06" w:rsidRPr="00991340" w:rsidRDefault="00CC7D06" w:rsidP="00CC7D06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 w:rsidRPr="00D11350">
              <w:rPr>
                <w:b/>
                <w:color w:val="000000" w:themeColor="text1"/>
                <w:sz w:val="24"/>
                <w:szCs w:val="24"/>
              </w:rPr>
              <w:t>Experiential</w:t>
            </w:r>
            <w:r w:rsidR="00E815D2" w:rsidRPr="00D11350">
              <w:rPr>
                <w:b/>
                <w:color w:val="000000" w:themeColor="text1"/>
                <w:sz w:val="24"/>
                <w:szCs w:val="24"/>
              </w:rPr>
              <w:t>: Small</w:t>
            </w:r>
            <w:r w:rsidRPr="00D11350">
              <w:rPr>
                <w:b/>
                <w:color w:val="000000" w:themeColor="text1"/>
                <w:sz w:val="24"/>
                <w:szCs w:val="24"/>
              </w:rPr>
              <w:t xml:space="preserve"> Group Practice #1</w:t>
            </w:r>
            <w:r w:rsidR="00E815D2" w:rsidRPr="00D11350">
              <w:rPr>
                <w:b/>
                <w:color w:val="000000" w:themeColor="text1"/>
                <w:sz w:val="24"/>
                <w:szCs w:val="24"/>
              </w:rPr>
              <w:t>: Safe</w:t>
            </w:r>
            <w:r w:rsidR="00A12080">
              <w:rPr>
                <w:b/>
                <w:color w:val="000000" w:themeColor="text1"/>
                <w:sz w:val="24"/>
                <w:szCs w:val="24"/>
              </w:rPr>
              <w:t xml:space="preserve">-place </w:t>
            </w:r>
            <w:r w:rsidR="00FC1FC5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A12080">
              <w:rPr>
                <w:b/>
                <w:color w:val="000000" w:themeColor="text1"/>
                <w:sz w:val="24"/>
                <w:szCs w:val="24"/>
              </w:rPr>
              <w:t>magery</w:t>
            </w:r>
            <w:r w:rsidR="00FC1FC5">
              <w:rPr>
                <w:b/>
                <w:color w:val="000000" w:themeColor="text1"/>
                <w:sz w:val="24"/>
                <w:szCs w:val="24"/>
              </w:rPr>
              <w:t>,</w:t>
            </w:r>
            <w:r w:rsidR="00A1208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C1FC5">
              <w:rPr>
                <w:b/>
                <w:color w:val="000000" w:themeColor="text1"/>
                <w:sz w:val="24"/>
                <w:szCs w:val="24"/>
              </w:rPr>
              <w:t>E</w:t>
            </w:r>
            <w:r w:rsidR="00A12080">
              <w:rPr>
                <w:b/>
                <w:color w:val="000000" w:themeColor="text1"/>
                <w:sz w:val="24"/>
                <w:szCs w:val="24"/>
              </w:rPr>
              <w:t xml:space="preserve">liciting </w:t>
            </w:r>
            <w:r w:rsidR="00FC1FC5">
              <w:rPr>
                <w:b/>
                <w:color w:val="000000" w:themeColor="text1"/>
                <w:sz w:val="24"/>
                <w:szCs w:val="24"/>
              </w:rPr>
              <w:t>H</w:t>
            </w:r>
            <w:r w:rsidR="00A12080">
              <w:rPr>
                <w:b/>
                <w:color w:val="000000" w:themeColor="text1"/>
                <w:sz w:val="24"/>
                <w:szCs w:val="24"/>
              </w:rPr>
              <w:t>igher</w:t>
            </w:r>
            <w:r w:rsidR="00FC1FC5">
              <w:rPr>
                <w:b/>
                <w:color w:val="000000" w:themeColor="text1"/>
                <w:sz w:val="24"/>
                <w:szCs w:val="24"/>
              </w:rPr>
              <w:t xml:space="preserve"> O</w:t>
            </w:r>
            <w:r w:rsidR="00A12080">
              <w:rPr>
                <w:b/>
                <w:color w:val="000000" w:themeColor="text1"/>
                <w:sz w:val="24"/>
                <w:szCs w:val="24"/>
              </w:rPr>
              <w:t xml:space="preserve">rder </w:t>
            </w:r>
            <w:r w:rsidR="00FC1FC5">
              <w:rPr>
                <w:b/>
                <w:color w:val="000000" w:themeColor="text1"/>
                <w:sz w:val="24"/>
                <w:szCs w:val="24"/>
              </w:rPr>
              <w:t>P</w:t>
            </w:r>
            <w:r w:rsidR="00A12080">
              <w:rPr>
                <w:b/>
                <w:color w:val="000000" w:themeColor="text1"/>
                <w:sz w:val="24"/>
                <w:szCs w:val="24"/>
              </w:rPr>
              <w:t>erspective</w:t>
            </w:r>
            <w:r w:rsidR="00847B64">
              <w:rPr>
                <w:b/>
                <w:color w:val="000000" w:themeColor="text1"/>
                <w:sz w:val="24"/>
                <w:szCs w:val="24"/>
              </w:rPr>
              <w:t>, &amp; Generalization</w:t>
            </w:r>
            <w:r w:rsidR="00A1208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6145E">
              <w:rPr>
                <w:b/>
                <w:color w:val="000000" w:themeColor="text1"/>
                <w:sz w:val="24"/>
                <w:szCs w:val="24"/>
              </w:rPr>
              <w:t xml:space="preserve">with </w:t>
            </w:r>
            <w:r w:rsidR="00847B64">
              <w:rPr>
                <w:b/>
                <w:color w:val="000000" w:themeColor="text1"/>
                <w:sz w:val="24"/>
                <w:szCs w:val="24"/>
              </w:rPr>
              <w:t>D</w:t>
            </w:r>
            <w:r w:rsidR="00C6145E">
              <w:rPr>
                <w:b/>
                <w:color w:val="000000" w:themeColor="text1"/>
                <w:sz w:val="24"/>
                <w:szCs w:val="24"/>
              </w:rPr>
              <w:t xml:space="preserve">emonstration </w:t>
            </w:r>
            <w:r w:rsidR="0032426E" w:rsidRPr="00991340">
              <w:rPr>
                <w:b/>
                <w:color w:val="000000" w:themeColor="text1"/>
                <w:sz w:val="24"/>
                <w:szCs w:val="24"/>
              </w:rPr>
              <w:t>‎(</w:t>
            </w:r>
            <w:r w:rsidR="0068538E">
              <w:rPr>
                <w:b/>
                <w:color w:val="000000" w:themeColor="text1"/>
                <w:sz w:val="24"/>
                <w:szCs w:val="24"/>
              </w:rPr>
              <w:t>All Faculty</w:t>
            </w:r>
            <w:r w:rsidR="00627A3B">
              <w:rPr>
                <w:b/>
                <w:color w:val="000000" w:themeColor="text1"/>
                <w:sz w:val="24"/>
                <w:szCs w:val="24"/>
              </w:rPr>
              <w:t>)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[</w:t>
            </w:r>
            <w:r w:rsidR="008829DF">
              <w:rPr>
                <w:b/>
                <w:color w:val="000000" w:themeColor="text1"/>
                <w:sz w:val="24"/>
                <w:szCs w:val="24"/>
              </w:rPr>
              <w:t>2.</w:t>
            </w:r>
            <w:r w:rsidR="0068538E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4219BBDD" w14:textId="62CD0969" w:rsidR="00CC7D06" w:rsidRPr="00991340" w:rsidRDefault="00CC7D06" w:rsidP="00CC7D06">
            <w:p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991340">
              <w:rPr>
                <w:iCs/>
                <w:color w:val="000000" w:themeColor="text1"/>
                <w:sz w:val="24"/>
                <w:szCs w:val="24"/>
              </w:rPr>
              <w:t>At the conclusion of this session</w:t>
            </w:r>
            <w:r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991340">
              <w:rPr>
                <w:iCs/>
                <w:color w:val="000000" w:themeColor="text1"/>
                <w:sz w:val="24"/>
                <w:szCs w:val="24"/>
              </w:rPr>
              <w:t xml:space="preserve"> the participant will be able to: </w:t>
            </w:r>
          </w:p>
          <w:p w14:paraId="0E612864" w14:textId="67D49C3C" w:rsidR="00CC7D06" w:rsidRPr="00D11350" w:rsidRDefault="00CC7D06" w:rsidP="00CC7D06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b/>
                <w:color w:val="000000" w:themeColor="text1"/>
                <w:sz w:val="24"/>
                <w:szCs w:val="24"/>
              </w:rPr>
            </w:pPr>
            <w:r w:rsidRPr="00D11350">
              <w:rPr>
                <w:color w:val="000000" w:themeColor="text1"/>
                <w:sz w:val="24"/>
                <w:szCs w:val="24"/>
              </w:rPr>
              <w:t>Demonstrate the ability to build attunement (rapport) with the subject</w:t>
            </w:r>
            <w:r w:rsidR="00EB70DD">
              <w:rPr>
                <w:color w:val="000000" w:themeColor="text1"/>
                <w:sz w:val="24"/>
                <w:szCs w:val="24"/>
              </w:rPr>
              <w:t>.</w:t>
            </w:r>
          </w:p>
          <w:p w14:paraId="49BDC124" w14:textId="2E4445D5" w:rsidR="00CC7D06" w:rsidRPr="00D11350" w:rsidRDefault="00CC7D06" w:rsidP="00CC7D06">
            <w:pPr>
              <w:pStyle w:val="ListParagraph"/>
              <w:numPr>
                <w:ilvl w:val="0"/>
                <w:numId w:val="22"/>
              </w:numPr>
              <w:tabs>
                <w:tab w:val="left" w:pos="866"/>
                <w:tab w:val="left" w:pos="2160"/>
              </w:tabs>
              <w:spacing w:after="5"/>
              <w:ind w:right="-78"/>
              <w:rPr>
                <w:bCs/>
                <w:sz w:val="24"/>
                <w:szCs w:val="24"/>
              </w:rPr>
            </w:pPr>
            <w:r w:rsidRPr="00D11350">
              <w:rPr>
                <w:color w:val="000000" w:themeColor="text1"/>
                <w:sz w:val="24"/>
                <w:szCs w:val="24"/>
              </w:rPr>
              <w:t>Demonstrate as the facilitator and personally experience a hypnotic trance</w:t>
            </w:r>
            <w:r w:rsidR="00EB70DD">
              <w:rPr>
                <w:color w:val="000000" w:themeColor="text1"/>
                <w:sz w:val="24"/>
                <w:szCs w:val="24"/>
              </w:rPr>
              <w:t>.</w:t>
            </w:r>
          </w:p>
          <w:p w14:paraId="508EFB47" w14:textId="618AD34D" w:rsidR="00CC7D06" w:rsidRPr="00D11350" w:rsidRDefault="00CC7D06" w:rsidP="00CC7D06">
            <w:pPr>
              <w:pStyle w:val="ListParagraph"/>
              <w:numPr>
                <w:ilvl w:val="0"/>
                <w:numId w:val="22"/>
              </w:numPr>
              <w:tabs>
                <w:tab w:val="left" w:pos="866"/>
                <w:tab w:val="left" w:pos="2160"/>
              </w:tabs>
              <w:spacing w:after="5"/>
              <w:ind w:right="-78"/>
              <w:rPr>
                <w:bCs/>
                <w:sz w:val="24"/>
                <w:szCs w:val="24"/>
              </w:rPr>
            </w:pPr>
            <w:r w:rsidRPr="00D11350">
              <w:rPr>
                <w:color w:val="000000" w:themeColor="text1"/>
                <w:sz w:val="24"/>
                <w:szCs w:val="24"/>
              </w:rPr>
              <w:lastRenderedPageBreak/>
              <w:t xml:space="preserve">Utilize </w:t>
            </w:r>
            <w:r w:rsidR="005F51C4">
              <w:rPr>
                <w:color w:val="000000" w:themeColor="text1"/>
                <w:sz w:val="24"/>
                <w:szCs w:val="24"/>
              </w:rPr>
              <w:t>interactive strategies for eliciting and intensifying trance</w:t>
            </w:r>
            <w:r w:rsidRPr="00D11350">
              <w:rPr>
                <w:color w:val="000000" w:themeColor="text1"/>
                <w:sz w:val="24"/>
                <w:szCs w:val="24"/>
              </w:rPr>
              <w:t>.</w:t>
            </w:r>
          </w:p>
          <w:p w14:paraId="2F2FA9C7" w14:textId="5D7D76F0" w:rsidR="00CC7D06" w:rsidRPr="00DA10D9" w:rsidRDefault="00CC7D06" w:rsidP="00CC7D06">
            <w:pPr>
              <w:pStyle w:val="ListParagraph"/>
              <w:numPr>
                <w:ilvl w:val="0"/>
                <w:numId w:val="22"/>
              </w:numPr>
              <w:tabs>
                <w:tab w:val="left" w:pos="866"/>
                <w:tab w:val="left" w:pos="2160"/>
              </w:tabs>
              <w:spacing w:after="5"/>
              <w:ind w:right="-78"/>
              <w:rPr>
                <w:bCs/>
                <w:sz w:val="24"/>
                <w:szCs w:val="24"/>
              </w:rPr>
            </w:pPr>
            <w:r w:rsidRPr="00D11350">
              <w:rPr>
                <w:bCs/>
                <w:sz w:val="24"/>
                <w:szCs w:val="24"/>
              </w:rPr>
              <w:t>Demonstrate a new skill or application learned from the preceding lecture</w:t>
            </w:r>
            <w:r w:rsidR="005F51C4">
              <w:rPr>
                <w:bCs/>
                <w:sz w:val="24"/>
                <w:szCs w:val="24"/>
              </w:rPr>
              <w:t>s.</w:t>
            </w:r>
          </w:p>
        </w:tc>
      </w:tr>
      <w:tr w:rsidR="00CC7D06" w14:paraId="183B27DD" w14:textId="77777777" w:rsidTr="00C24375">
        <w:tc>
          <w:tcPr>
            <w:tcW w:w="1975" w:type="dxa"/>
          </w:tcPr>
          <w:p w14:paraId="22BB31FB" w14:textId="746DB461" w:rsidR="00CC7D06" w:rsidRPr="00277369" w:rsidRDefault="00CC7D06" w:rsidP="00CC7D06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4:</w:t>
            </w:r>
            <w:r w:rsidR="00FC5050">
              <w:rPr>
                <w:b/>
                <w:bCs/>
                <w:iCs/>
                <w:color w:val="000000" w:themeColor="text1"/>
                <w:sz w:val="24"/>
                <w:szCs w:val="24"/>
              </w:rPr>
              <w:t>00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-4:</w:t>
            </w:r>
            <w:r w:rsidR="00FC5050">
              <w:rPr>
                <w:b/>
                <w:bCs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7951" w:type="dxa"/>
          </w:tcPr>
          <w:p w14:paraId="01514084" w14:textId="6321F2D5" w:rsidR="00CC7D06" w:rsidRDefault="00CC7D06" w:rsidP="00CC7D06">
            <w:pPr>
              <w:tabs>
                <w:tab w:val="left" w:pos="2160"/>
              </w:tabs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Break</w:t>
            </w:r>
          </w:p>
          <w:p w14:paraId="0CAB0713" w14:textId="0D7F1967" w:rsidR="00CC7D06" w:rsidRPr="00354BCF" w:rsidRDefault="00CC7D06" w:rsidP="00CC7D06">
            <w:pPr>
              <w:spacing w:after="36"/>
              <w:rPr>
                <w:sz w:val="12"/>
                <w:szCs w:val="12"/>
              </w:rPr>
            </w:pPr>
          </w:p>
        </w:tc>
      </w:tr>
      <w:tr w:rsidR="00CC7D06" w14:paraId="1B3E71CC" w14:textId="77777777" w:rsidTr="00C24375">
        <w:tc>
          <w:tcPr>
            <w:tcW w:w="1975" w:type="dxa"/>
          </w:tcPr>
          <w:p w14:paraId="7AEF7984" w14:textId="32650B92" w:rsidR="00CC7D06" w:rsidRDefault="00CC7D06" w:rsidP="00CC7D06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4:</w:t>
            </w:r>
            <w:r w:rsidR="00FC5050">
              <w:rPr>
                <w:b/>
                <w:bCs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</w:t>
            </w:r>
            <w:r w:rsidR="006075BE">
              <w:rPr>
                <w:b/>
                <w:bCs/>
                <w:iCs/>
                <w:color w:val="000000" w:themeColor="text1"/>
                <w:sz w:val="24"/>
                <w:szCs w:val="24"/>
              </w:rPr>
              <w:t>5:45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7951" w:type="dxa"/>
          </w:tcPr>
          <w:p w14:paraId="6DC710B0" w14:textId="096287CA" w:rsidR="00CC7D06" w:rsidRPr="00991340" w:rsidRDefault="00CC7D06" w:rsidP="00CC7D06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 w:rsidRPr="00506FE7">
              <w:rPr>
                <w:b/>
                <w:color w:val="000000" w:themeColor="text1"/>
                <w:sz w:val="24"/>
                <w:szCs w:val="24"/>
              </w:rPr>
              <w:t>App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lication Of Clinical Hypnosis: </w:t>
            </w:r>
            <w:r w:rsidRPr="00506FE7">
              <w:rPr>
                <w:b/>
                <w:color w:val="000000" w:themeColor="text1"/>
                <w:sz w:val="24"/>
                <w:szCs w:val="24"/>
              </w:rPr>
              <w:t>Habituated Patterns of Behavior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27A3B">
              <w:rPr>
                <w:b/>
                <w:color w:val="000000" w:themeColor="text1"/>
                <w:sz w:val="24"/>
                <w:szCs w:val="24"/>
              </w:rPr>
              <w:t>(Louis Damis)</w:t>
            </w:r>
            <w:r w:rsidR="00627A3B" w:rsidRPr="0099134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b/>
                <w:color w:val="000000" w:themeColor="text1"/>
                <w:sz w:val="24"/>
                <w:szCs w:val="24"/>
              </w:rPr>
              <w:t>1.</w:t>
            </w:r>
            <w:r w:rsidR="0014498A">
              <w:rPr>
                <w:b/>
                <w:color w:val="000000" w:themeColor="text1"/>
                <w:sz w:val="24"/>
                <w:szCs w:val="24"/>
              </w:rPr>
              <w:t>75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2E738B88" w14:textId="09FA3945" w:rsidR="00C72BA0" w:rsidRPr="00C72BA0" w:rsidRDefault="00C72BA0" w:rsidP="00C72BA0">
            <w:p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C72BA0">
              <w:rPr>
                <w:iCs/>
                <w:color w:val="000000" w:themeColor="text1"/>
                <w:sz w:val="24"/>
                <w:szCs w:val="24"/>
              </w:rPr>
              <w:t>At the conclusion of this session</w:t>
            </w:r>
            <w:r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C72BA0">
              <w:rPr>
                <w:iCs/>
                <w:color w:val="000000" w:themeColor="text1"/>
                <w:sz w:val="24"/>
                <w:szCs w:val="24"/>
              </w:rPr>
              <w:t xml:space="preserve"> the participant will be able to:</w:t>
            </w:r>
          </w:p>
          <w:p w14:paraId="21BCAE1C" w14:textId="77777777" w:rsidR="00C72BA0" w:rsidRPr="00C72BA0" w:rsidRDefault="00C72BA0" w:rsidP="00C72BA0">
            <w:pPr>
              <w:pStyle w:val="ListParagraph"/>
              <w:numPr>
                <w:ilvl w:val="0"/>
                <w:numId w:val="22"/>
              </w:numPr>
              <w:tabs>
                <w:tab w:val="left" w:pos="866"/>
                <w:tab w:val="left" w:pos="2160"/>
              </w:tabs>
              <w:spacing w:after="5"/>
              <w:ind w:right="-78"/>
              <w:rPr>
                <w:color w:val="000000" w:themeColor="text1"/>
                <w:sz w:val="24"/>
                <w:szCs w:val="24"/>
              </w:rPr>
            </w:pPr>
            <w:r w:rsidRPr="00C72BA0">
              <w:rPr>
                <w:color w:val="000000" w:themeColor="text1"/>
                <w:sz w:val="24"/>
                <w:szCs w:val="24"/>
              </w:rPr>
              <w:t>List one hypnotic intervention empirically supported in the research literature on hypnosis found to be effective in the modification of habits.</w:t>
            </w:r>
          </w:p>
          <w:p w14:paraId="5E703502" w14:textId="45A71062" w:rsidR="00C72BA0" w:rsidRPr="00C72BA0" w:rsidRDefault="00C72BA0" w:rsidP="00C72BA0">
            <w:pPr>
              <w:pStyle w:val="ListParagraph"/>
              <w:numPr>
                <w:ilvl w:val="0"/>
                <w:numId w:val="22"/>
              </w:numPr>
              <w:tabs>
                <w:tab w:val="left" w:pos="866"/>
                <w:tab w:val="left" w:pos="2160"/>
              </w:tabs>
              <w:spacing w:after="5"/>
              <w:ind w:right="-78"/>
              <w:rPr>
                <w:color w:val="000000" w:themeColor="text1"/>
                <w:sz w:val="24"/>
                <w:szCs w:val="24"/>
              </w:rPr>
            </w:pPr>
            <w:r w:rsidRPr="00C72BA0">
              <w:rPr>
                <w:color w:val="000000" w:themeColor="text1"/>
                <w:sz w:val="24"/>
                <w:szCs w:val="24"/>
              </w:rPr>
              <w:t xml:space="preserve">Participants will be able to identify four stages of change relevant to treating habit disorders, one goal of hypnotic intervention for each, and apply </w:t>
            </w:r>
            <w:r w:rsidR="00C33830">
              <w:rPr>
                <w:color w:val="000000" w:themeColor="text1"/>
                <w:sz w:val="24"/>
                <w:szCs w:val="24"/>
              </w:rPr>
              <w:t>one or more</w:t>
            </w:r>
            <w:r w:rsidRPr="00C72BA0">
              <w:rPr>
                <w:color w:val="000000" w:themeColor="text1"/>
                <w:sz w:val="24"/>
                <w:szCs w:val="24"/>
              </w:rPr>
              <w:t xml:space="preserve"> specific hypnotic interventions appropriate to each stage of change.</w:t>
            </w:r>
          </w:p>
          <w:p w14:paraId="0E27784A" w14:textId="70425F62" w:rsidR="00CC7D06" w:rsidRPr="00C02564" w:rsidRDefault="00C72BA0" w:rsidP="00C02564">
            <w:pPr>
              <w:pStyle w:val="ListParagraph"/>
              <w:numPr>
                <w:ilvl w:val="0"/>
                <w:numId w:val="22"/>
              </w:numPr>
              <w:tabs>
                <w:tab w:val="left" w:pos="866"/>
                <w:tab w:val="left" w:pos="2160"/>
              </w:tabs>
              <w:spacing w:after="5"/>
              <w:ind w:right="-78"/>
              <w:rPr>
                <w:color w:val="000000" w:themeColor="text1"/>
                <w:sz w:val="24"/>
                <w:szCs w:val="24"/>
              </w:rPr>
            </w:pPr>
            <w:r w:rsidRPr="00C72BA0">
              <w:rPr>
                <w:color w:val="000000" w:themeColor="text1"/>
                <w:sz w:val="24"/>
                <w:szCs w:val="24"/>
              </w:rPr>
              <w:t>Participants will be able to describe a four-stage model of habit control applicable to various habit disorders.</w:t>
            </w:r>
          </w:p>
        </w:tc>
      </w:tr>
      <w:tr w:rsidR="00CC7D06" w:rsidRPr="00856961" w14:paraId="7E302389" w14:textId="77777777" w:rsidTr="00C24375">
        <w:tc>
          <w:tcPr>
            <w:tcW w:w="1975" w:type="dxa"/>
          </w:tcPr>
          <w:p w14:paraId="4A64DAB8" w14:textId="7690A2F4" w:rsidR="00CC7D06" w:rsidRPr="00856961" w:rsidRDefault="006075BE" w:rsidP="00CC7D06">
            <w:pPr>
              <w:rPr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5:45-</w:t>
            </w:r>
            <w:r w:rsidR="00CC7D06">
              <w:rPr>
                <w:b/>
                <w:bCs/>
                <w:iCs/>
                <w:color w:val="000000" w:themeColor="text1"/>
                <w:sz w:val="24"/>
                <w:szCs w:val="24"/>
              </w:rPr>
              <w:t>6:00 PM</w:t>
            </w:r>
          </w:p>
        </w:tc>
        <w:tc>
          <w:tcPr>
            <w:tcW w:w="7951" w:type="dxa"/>
          </w:tcPr>
          <w:p w14:paraId="1A27A6A1" w14:textId="4695A7F9" w:rsidR="00CC7D06" w:rsidRPr="00856961" w:rsidRDefault="00AC4A2E" w:rsidP="00CC7D06">
            <w:pPr>
              <w:pStyle w:val="Heading1"/>
              <w:ind w:left="272" w:right="547" w:hanging="272"/>
              <w:rPr>
                <w:bCs/>
                <w:iCs/>
                <w:color w:val="FF0000"/>
                <w:sz w:val="24"/>
                <w:szCs w:val="24"/>
              </w:rPr>
            </w:pPr>
            <w:r w:rsidRPr="00AC4A2E">
              <w:rPr>
                <w:bCs/>
                <w:iCs/>
                <w:color w:val="auto"/>
                <w:sz w:val="24"/>
                <w:szCs w:val="24"/>
              </w:rPr>
              <w:t>Wrap Up: Questions and Answers</w:t>
            </w:r>
          </w:p>
        </w:tc>
      </w:tr>
      <w:tr w:rsidR="006075BE" w:rsidRPr="00856961" w14:paraId="7392E0A9" w14:textId="77777777" w:rsidTr="00C24375">
        <w:tc>
          <w:tcPr>
            <w:tcW w:w="1975" w:type="dxa"/>
          </w:tcPr>
          <w:p w14:paraId="25C5CABC" w14:textId="60B7C303" w:rsidR="006075BE" w:rsidRDefault="006075BE" w:rsidP="00CC7D06">
            <w:pPr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6:00 PM</w:t>
            </w:r>
          </w:p>
        </w:tc>
        <w:tc>
          <w:tcPr>
            <w:tcW w:w="7951" w:type="dxa"/>
          </w:tcPr>
          <w:p w14:paraId="2FFF6357" w14:textId="76D5C733" w:rsidR="006075BE" w:rsidRPr="007428FA" w:rsidRDefault="006075BE" w:rsidP="00CC7D06">
            <w:pPr>
              <w:pStyle w:val="Heading1"/>
              <w:ind w:left="272" w:right="547" w:hanging="272"/>
              <w:rPr>
                <w:bCs/>
                <w:iCs/>
                <w:color w:val="auto"/>
                <w:sz w:val="24"/>
                <w:szCs w:val="24"/>
              </w:rPr>
            </w:pPr>
            <w:r w:rsidRPr="007428FA">
              <w:rPr>
                <w:bCs/>
                <w:iCs/>
                <w:color w:val="auto"/>
                <w:sz w:val="24"/>
                <w:szCs w:val="24"/>
              </w:rPr>
              <w:t xml:space="preserve">Complete Day </w:t>
            </w:r>
            <w:r>
              <w:rPr>
                <w:bCs/>
                <w:iCs/>
                <w:color w:val="auto"/>
                <w:sz w:val="24"/>
                <w:szCs w:val="24"/>
              </w:rPr>
              <w:t xml:space="preserve">2 </w:t>
            </w:r>
            <w:r w:rsidRPr="007428FA">
              <w:rPr>
                <w:bCs/>
                <w:iCs/>
                <w:color w:val="auto"/>
                <w:sz w:val="24"/>
                <w:szCs w:val="24"/>
              </w:rPr>
              <w:t>Program Evaluations</w:t>
            </w:r>
          </w:p>
        </w:tc>
      </w:tr>
    </w:tbl>
    <w:p w14:paraId="3CBE89C2" w14:textId="4BEE75D7" w:rsidR="00991340" w:rsidRDefault="00991340" w:rsidP="00883F38">
      <w:pPr>
        <w:spacing w:after="0"/>
        <w:ind w:right="683"/>
        <w:rPr>
          <w:b/>
          <w:bCs/>
          <w:iCs/>
          <w:color w:val="2F5496" w:themeColor="accent1" w:themeShade="BF"/>
          <w:sz w:val="24"/>
          <w:szCs w:val="24"/>
        </w:rPr>
      </w:pPr>
    </w:p>
    <w:p w14:paraId="0DD90ECA" w14:textId="1852D9C4" w:rsidR="00991340" w:rsidRPr="00991340" w:rsidRDefault="00870BB2" w:rsidP="00991340">
      <w:pPr>
        <w:spacing w:after="0"/>
        <w:ind w:right="683"/>
        <w:rPr>
          <w:b/>
          <w:bCs/>
          <w:i/>
          <w:i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</w:rPr>
        <w:t xml:space="preserve">Saturday, </w:t>
      </w:r>
      <w:r w:rsidR="00486500">
        <w:rPr>
          <w:b/>
          <w:bCs/>
          <w:color w:val="4472C4" w:themeColor="accent1"/>
        </w:rPr>
        <w:t>May 9</w:t>
      </w:r>
      <w:r w:rsidR="008E550B">
        <w:rPr>
          <w:b/>
          <w:bCs/>
          <w:color w:val="4472C4" w:themeColor="accent1"/>
        </w:rPr>
        <w:t>, 202</w:t>
      </w:r>
      <w:r w:rsidR="00244A6B">
        <w:rPr>
          <w:b/>
          <w:bCs/>
          <w:color w:val="4472C4" w:themeColor="accent1"/>
        </w:rPr>
        <w:t>6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155"/>
        <w:gridCol w:w="8010"/>
      </w:tblGrid>
      <w:tr w:rsidR="00DB0134" w:rsidRPr="00991340" w14:paraId="4C34C5A4" w14:textId="77777777" w:rsidTr="00D95F63">
        <w:trPr>
          <w:trHeight w:val="395"/>
        </w:trPr>
        <w:tc>
          <w:tcPr>
            <w:tcW w:w="2155" w:type="dxa"/>
          </w:tcPr>
          <w:p w14:paraId="5B192662" w14:textId="046C5D8A" w:rsidR="00DB0134" w:rsidRPr="00991340" w:rsidRDefault="00DB0134" w:rsidP="00DB0134">
            <w:pPr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8:15-8:30 AM</w:t>
            </w:r>
            <w:r w:rsidR="00545325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EST</w:t>
            </w:r>
          </w:p>
        </w:tc>
        <w:tc>
          <w:tcPr>
            <w:tcW w:w="8010" w:type="dxa"/>
          </w:tcPr>
          <w:p w14:paraId="00FB8548" w14:textId="0DCFD06B" w:rsidR="00DB0134" w:rsidRPr="00991340" w:rsidRDefault="00DB0134" w:rsidP="00DB0134">
            <w:pPr>
              <w:tabs>
                <w:tab w:val="left" w:pos="2160"/>
              </w:tabs>
              <w:spacing w:after="5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Check-in And Review (</w:t>
            </w:r>
            <w:r w:rsidR="00020166">
              <w:rPr>
                <w:b/>
                <w:color w:val="000000" w:themeColor="text1"/>
                <w:sz w:val="24"/>
                <w:szCs w:val="24"/>
              </w:rPr>
              <w:t>Louis Damis</w:t>
            </w:r>
            <w:r>
              <w:rPr>
                <w:b/>
                <w:color w:val="000000" w:themeColor="text1"/>
                <w:sz w:val="24"/>
                <w:szCs w:val="24"/>
              </w:rPr>
              <w:t>)</w:t>
            </w:r>
            <w:r w:rsidR="007F00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7F003A" w:rsidRPr="00991340">
              <w:rPr>
                <w:b/>
                <w:color w:val="000000" w:themeColor="text1"/>
                <w:sz w:val="24"/>
                <w:szCs w:val="24"/>
              </w:rPr>
              <w:t>[</w:t>
            </w:r>
            <w:r w:rsidR="007F003A">
              <w:rPr>
                <w:b/>
                <w:color w:val="000000" w:themeColor="text1"/>
                <w:sz w:val="24"/>
                <w:szCs w:val="24"/>
              </w:rPr>
              <w:t>0.25]</w:t>
            </w:r>
          </w:p>
        </w:tc>
      </w:tr>
      <w:tr w:rsidR="001176CD" w:rsidRPr="00991340" w14:paraId="1169F138" w14:textId="77777777" w:rsidTr="00D95F63">
        <w:tc>
          <w:tcPr>
            <w:tcW w:w="2155" w:type="dxa"/>
          </w:tcPr>
          <w:p w14:paraId="1F0DC457" w14:textId="32912037" w:rsidR="001176CD" w:rsidRDefault="004C5058" w:rsidP="00C24375">
            <w:pPr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8</w:t>
            </w:r>
            <w:r w:rsidR="00007D9D">
              <w:rPr>
                <w:b/>
                <w:bCs/>
                <w:iCs/>
                <w:color w:val="000000" w:themeColor="text1"/>
                <w:sz w:val="24"/>
                <w:szCs w:val="24"/>
              </w:rPr>
              <w:t>: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30-</w:t>
            </w:r>
            <w:r w:rsidR="00A869A6">
              <w:rPr>
                <w:b/>
                <w:bCs/>
                <w:iCs/>
                <w:color w:val="000000" w:themeColor="text1"/>
                <w:sz w:val="24"/>
                <w:szCs w:val="24"/>
              </w:rPr>
              <w:t>10</w:t>
            </w:r>
            <w:r w:rsidR="00007D9D">
              <w:rPr>
                <w:b/>
                <w:bCs/>
                <w:iCs/>
                <w:color w:val="000000" w:themeColor="text1"/>
                <w:sz w:val="24"/>
                <w:szCs w:val="24"/>
              </w:rPr>
              <w:t>:</w:t>
            </w:r>
            <w:r w:rsidR="00A869A6">
              <w:rPr>
                <w:b/>
                <w:bCs/>
                <w:iCs/>
                <w:color w:val="000000" w:themeColor="text1"/>
                <w:sz w:val="24"/>
                <w:szCs w:val="24"/>
              </w:rPr>
              <w:t>1</w:t>
            </w:r>
            <w:r w:rsidR="00007D9D">
              <w:rPr>
                <w:b/>
                <w:bCs/>
                <w:iCs/>
                <w:color w:val="000000" w:themeColor="text1"/>
                <w:sz w:val="24"/>
                <w:szCs w:val="24"/>
              </w:rPr>
              <w:t>5 AM</w:t>
            </w:r>
          </w:p>
        </w:tc>
        <w:tc>
          <w:tcPr>
            <w:tcW w:w="8010" w:type="dxa"/>
          </w:tcPr>
          <w:p w14:paraId="011F8580" w14:textId="355D6C80" w:rsidR="00D45265" w:rsidRPr="00991340" w:rsidRDefault="00D45265" w:rsidP="00D45265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 w:rsidRPr="00BC4098">
              <w:rPr>
                <w:b/>
                <w:color w:val="000000" w:themeColor="text1"/>
                <w:sz w:val="24"/>
                <w:szCs w:val="24"/>
              </w:rPr>
              <w:t>Application Of Clinical Hypnosis: Pain Management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 xml:space="preserve"> ‎</w:t>
            </w:r>
            <w:r w:rsidR="00627A3B">
              <w:rPr>
                <w:b/>
                <w:color w:val="000000" w:themeColor="text1"/>
                <w:sz w:val="24"/>
                <w:szCs w:val="24"/>
              </w:rPr>
              <w:t>(Louis Damis)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[1.75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315123B1" w14:textId="77777777" w:rsidR="00D45265" w:rsidRPr="00991340" w:rsidRDefault="00D45265" w:rsidP="00D45265">
            <w:p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991340">
              <w:rPr>
                <w:iCs/>
                <w:color w:val="000000" w:themeColor="text1"/>
                <w:sz w:val="24"/>
                <w:szCs w:val="24"/>
              </w:rPr>
              <w:t>At the conclusion of this session</w:t>
            </w:r>
            <w:r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991340">
              <w:rPr>
                <w:iCs/>
                <w:color w:val="000000" w:themeColor="text1"/>
                <w:sz w:val="24"/>
                <w:szCs w:val="24"/>
              </w:rPr>
              <w:t xml:space="preserve"> the participant will be able to: </w:t>
            </w:r>
          </w:p>
          <w:p w14:paraId="10D30CE1" w14:textId="0C9700B2" w:rsidR="00D45265" w:rsidRPr="001A2B8C" w:rsidRDefault="00D45265" w:rsidP="00D45265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b/>
                <w:color w:val="000000" w:themeColor="text1"/>
                <w:sz w:val="24"/>
                <w:szCs w:val="24"/>
              </w:rPr>
            </w:pPr>
            <w:r w:rsidRPr="001A2B8C">
              <w:rPr>
                <w:color w:val="000000" w:themeColor="text1"/>
                <w:sz w:val="24"/>
                <w:szCs w:val="24"/>
              </w:rPr>
              <w:t xml:space="preserve">Identify two risk factors in using hypnosis </w:t>
            </w:r>
            <w:r>
              <w:rPr>
                <w:color w:val="000000" w:themeColor="text1"/>
                <w:sz w:val="24"/>
                <w:szCs w:val="24"/>
              </w:rPr>
              <w:t>before</w:t>
            </w:r>
            <w:r w:rsidRPr="001A2B8C">
              <w:rPr>
                <w:color w:val="000000" w:themeColor="text1"/>
                <w:sz w:val="24"/>
                <w:szCs w:val="24"/>
              </w:rPr>
              <w:t xml:space="preserve"> </w:t>
            </w:r>
            <w:r w:rsidR="00AE65F4">
              <w:rPr>
                <w:color w:val="000000" w:themeColor="text1"/>
                <w:sz w:val="24"/>
                <w:szCs w:val="24"/>
              </w:rPr>
              <w:t xml:space="preserve">a </w:t>
            </w:r>
            <w:r w:rsidRPr="001A2B8C">
              <w:rPr>
                <w:color w:val="000000" w:themeColor="text1"/>
                <w:sz w:val="24"/>
                <w:szCs w:val="24"/>
              </w:rPr>
              <w:t xml:space="preserve">medical evaluation of a pain problem. </w:t>
            </w:r>
          </w:p>
          <w:p w14:paraId="0BA1CEF9" w14:textId="77777777" w:rsidR="00D45265" w:rsidRPr="001A2B8C" w:rsidRDefault="00D45265" w:rsidP="00D45265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b/>
                <w:color w:val="000000" w:themeColor="text1"/>
                <w:sz w:val="24"/>
                <w:szCs w:val="24"/>
              </w:rPr>
            </w:pPr>
            <w:r w:rsidRPr="001A2B8C">
              <w:rPr>
                <w:color w:val="000000" w:themeColor="text1"/>
                <w:sz w:val="24"/>
                <w:szCs w:val="24"/>
              </w:rPr>
              <w:t>Describe the difference between acute and chronic pain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4B4B08AF" w14:textId="28F3A055" w:rsidR="00D45265" w:rsidRPr="00D45265" w:rsidRDefault="00D45265" w:rsidP="00D45265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b/>
                <w:color w:val="000000" w:themeColor="text1"/>
                <w:sz w:val="24"/>
                <w:szCs w:val="24"/>
              </w:rPr>
            </w:pPr>
            <w:r w:rsidRPr="001A2B8C">
              <w:rPr>
                <w:color w:val="000000" w:themeColor="text1"/>
                <w:sz w:val="24"/>
                <w:szCs w:val="24"/>
              </w:rPr>
              <w:t xml:space="preserve">Describe at least four hypnotic techniques for use in pain </w:t>
            </w:r>
            <w:r w:rsidR="00A869A6">
              <w:rPr>
                <w:color w:val="000000" w:themeColor="text1"/>
                <w:sz w:val="24"/>
                <w:szCs w:val="24"/>
              </w:rPr>
              <w:t>management</w:t>
            </w:r>
            <w:r w:rsidRPr="001A2B8C">
              <w:rPr>
                <w:color w:val="000000" w:themeColor="text1"/>
                <w:sz w:val="24"/>
                <w:szCs w:val="24"/>
              </w:rPr>
              <w:t>/recovery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1A2B8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E320EAD" w14:textId="0EF7963B" w:rsidR="001176CD" w:rsidRPr="00DB0134" w:rsidRDefault="00D45265" w:rsidP="00D45265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Outline the steps for elicitation of glove analgesia</w:t>
            </w:r>
            <w:r w:rsidRPr="001A2B8C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16AD7" w14:paraId="7E0A8BFB" w14:textId="77777777">
        <w:trPr>
          <w:trHeight w:val="20"/>
        </w:trPr>
        <w:tc>
          <w:tcPr>
            <w:tcW w:w="2155" w:type="dxa"/>
          </w:tcPr>
          <w:p w14:paraId="46C389B3" w14:textId="6929292A" w:rsidR="00716AD7" w:rsidRDefault="00A31688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10:15-10:30</w:t>
            </w:r>
            <w:r w:rsidR="00716AD7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AM </w:t>
            </w:r>
          </w:p>
        </w:tc>
        <w:tc>
          <w:tcPr>
            <w:tcW w:w="8010" w:type="dxa"/>
          </w:tcPr>
          <w:p w14:paraId="56866CD8" w14:textId="77777777" w:rsidR="00716AD7" w:rsidRPr="00780805" w:rsidRDefault="00716AD7">
            <w:pPr>
              <w:tabs>
                <w:tab w:val="left" w:pos="2160"/>
              </w:tabs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Break</w:t>
            </w:r>
          </w:p>
        </w:tc>
      </w:tr>
      <w:tr w:rsidR="00716AD7" w:rsidRPr="00991340" w14:paraId="6892853B" w14:textId="77777777">
        <w:tc>
          <w:tcPr>
            <w:tcW w:w="2155" w:type="dxa"/>
          </w:tcPr>
          <w:p w14:paraId="49757E51" w14:textId="07AB05D2" w:rsidR="00716AD7" w:rsidRPr="00991340" w:rsidRDefault="00716AD7">
            <w:pPr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10:</w:t>
            </w:r>
            <w:r w:rsidR="00A31688">
              <w:rPr>
                <w:b/>
                <w:bCs/>
                <w:iCs/>
                <w:color w:val="000000" w:themeColor="text1"/>
                <w:sz w:val="24"/>
                <w:szCs w:val="24"/>
              </w:rPr>
              <w:t>30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-12:</w:t>
            </w:r>
            <w:r w:rsidR="00A31688">
              <w:rPr>
                <w:b/>
                <w:bCs/>
                <w:iCs/>
                <w:color w:val="000000" w:themeColor="text1"/>
                <w:sz w:val="24"/>
                <w:szCs w:val="24"/>
              </w:rPr>
              <w:t>3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0 AM</w:t>
            </w:r>
          </w:p>
        </w:tc>
        <w:tc>
          <w:tcPr>
            <w:tcW w:w="8010" w:type="dxa"/>
          </w:tcPr>
          <w:p w14:paraId="3B7BC0A5" w14:textId="61CBC918" w:rsidR="00716AD7" w:rsidRPr="00991340" w:rsidRDefault="00716AD7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 w:rsidRPr="00DB0134">
              <w:rPr>
                <w:b/>
                <w:color w:val="000000" w:themeColor="text1"/>
                <w:sz w:val="24"/>
                <w:szCs w:val="24"/>
              </w:rPr>
              <w:t>Experiential: Small Group Practice #2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: Bridge Technique for Ego Strengthening with Demonstration </w:t>
            </w:r>
            <w:r w:rsidR="00627A3B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D24F0E">
              <w:rPr>
                <w:b/>
                <w:color w:val="000000" w:themeColor="text1"/>
                <w:sz w:val="24"/>
                <w:szCs w:val="24"/>
              </w:rPr>
              <w:t>All Faculty</w:t>
            </w:r>
            <w:r w:rsidR="00627A3B">
              <w:rPr>
                <w:b/>
                <w:color w:val="000000" w:themeColor="text1"/>
                <w:sz w:val="24"/>
                <w:szCs w:val="24"/>
              </w:rPr>
              <w:t>)</w:t>
            </w:r>
            <w:r w:rsidR="00627A3B" w:rsidRPr="0099134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b/>
                <w:color w:val="000000" w:themeColor="text1"/>
                <w:sz w:val="24"/>
                <w:szCs w:val="24"/>
              </w:rPr>
              <w:t>2.0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159A3DE7" w14:textId="77777777" w:rsidR="00716AD7" w:rsidRPr="00991340" w:rsidRDefault="00716AD7">
            <w:p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991340">
              <w:rPr>
                <w:iCs/>
                <w:color w:val="000000" w:themeColor="text1"/>
                <w:sz w:val="24"/>
                <w:szCs w:val="24"/>
              </w:rPr>
              <w:t>At the conclusion of this session</w:t>
            </w:r>
            <w:r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991340">
              <w:rPr>
                <w:iCs/>
                <w:color w:val="000000" w:themeColor="text1"/>
                <w:sz w:val="24"/>
                <w:szCs w:val="24"/>
              </w:rPr>
              <w:t xml:space="preserve"> the participant will be able to: </w:t>
            </w:r>
          </w:p>
          <w:p w14:paraId="59459717" w14:textId="77777777" w:rsidR="00716AD7" w:rsidRPr="00DB0134" w:rsidRDefault="00716AD7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DB0134">
              <w:rPr>
                <w:color w:val="000000" w:themeColor="text1"/>
                <w:sz w:val="24"/>
                <w:szCs w:val="24"/>
              </w:rPr>
              <w:t xml:space="preserve">Demonstrate as the facilitator and personally experience </w:t>
            </w:r>
            <w:r>
              <w:rPr>
                <w:color w:val="000000" w:themeColor="text1"/>
                <w:sz w:val="24"/>
                <w:szCs w:val="24"/>
              </w:rPr>
              <w:t xml:space="preserve">an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exploratory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bridge technique</w:t>
            </w:r>
            <w:r w:rsidRPr="00DB0134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5DC234D4" w14:textId="48D441A8" w:rsidR="00716AD7" w:rsidRPr="004F3501" w:rsidRDefault="00716AD7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4F3501">
              <w:rPr>
                <w:color w:val="000000" w:themeColor="text1"/>
                <w:sz w:val="24"/>
                <w:szCs w:val="24"/>
              </w:rPr>
              <w:t xml:space="preserve">Demonstrate as the operator and personally experience as the </w:t>
            </w:r>
            <w:r w:rsidR="00AE65F4">
              <w:rPr>
                <w:color w:val="000000" w:themeColor="text1"/>
                <w:sz w:val="24"/>
                <w:szCs w:val="24"/>
              </w:rPr>
              <w:t>participant</w:t>
            </w:r>
            <w:r w:rsidRPr="004F3501">
              <w:rPr>
                <w:color w:val="000000" w:themeColor="text1"/>
                <w:sz w:val="24"/>
                <w:szCs w:val="24"/>
              </w:rPr>
              <w:t xml:space="preserve"> a hypnotic trance.</w:t>
            </w:r>
          </w:p>
          <w:p w14:paraId="7E71A34C" w14:textId="77777777" w:rsidR="00716AD7" w:rsidRPr="00ED3832" w:rsidRDefault="00716AD7">
            <w:pPr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4F3501">
              <w:rPr>
                <w:color w:val="000000" w:themeColor="text1"/>
                <w:sz w:val="24"/>
                <w:szCs w:val="24"/>
              </w:rPr>
              <w:t>Utilize a bridge technique for accessing a positive state and ego-strengthening.</w:t>
            </w:r>
          </w:p>
        </w:tc>
      </w:tr>
      <w:tr w:rsidR="0080543C" w14:paraId="25A90C26" w14:textId="77777777" w:rsidTr="00D95F63">
        <w:tc>
          <w:tcPr>
            <w:tcW w:w="2155" w:type="dxa"/>
          </w:tcPr>
          <w:p w14:paraId="37FD9E7F" w14:textId="4ACFA3BF" w:rsidR="0080543C" w:rsidRPr="00277369" w:rsidRDefault="0080543C" w:rsidP="0080543C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12:</w:t>
            </w:r>
            <w:r w:rsidR="002455A7">
              <w:rPr>
                <w:b/>
                <w:bCs/>
                <w:iCs/>
                <w:color w:val="000000" w:themeColor="text1"/>
                <w:sz w:val="24"/>
                <w:szCs w:val="24"/>
              </w:rPr>
              <w:t>30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-1:</w:t>
            </w:r>
            <w:r w:rsidR="00992EED">
              <w:rPr>
                <w:b/>
                <w:bCs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8010" w:type="dxa"/>
          </w:tcPr>
          <w:p w14:paraId="307578D3" w14:textId="37C9163F" w:rsidR="0080543C" w:rsidRPr="0071439F" w:rsidRDefault="0080543C" w:rsidP="0080543C">
            <w:pPr>
              <w:spacing w:after="36"/>
              <w:rPr>
                <w:sz w:val="12"/>
                <w:szCs w:val="12"/>
              </w:rPr>
            </w:pPr>
            <w:r w:rsidRPr="0071439F">
              <w:rPr>
                <w:b/>
                <w:color w:val="000000" w:themeColor="text1"/>
                <w:sz w:val="24"/>
                <w:szCs w:val="24"/>
              </w:rPr>
              <w:t>Lunch</w:t>
            </w:r>
          </w:p>
        </w:tc>
      </w:tr>
      <w:tr w:rsidR="0080543C" w14:paraId="3818CAB7" w14:textId="77777777" w:rsidTr="00D95F63">
        <w:tc>
          <w:tcPr>
            <w:tcW w:w="2155" w:type="dxa"/>
          </w:tcPr>
          <w:p w14:paraId="6143CAF2" w14:textId="5F9CF525" w:rsidR="0080543C" w:rsidRPr="00277369" w:rsidRDefault="0080543C" w:rsidP="0080543C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1:</w:t>
            </w:r>
            <w:r w:rsidR="00992EED">
              <w:rPr>
                <w:b/>
                <w:bCs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</w:t>
            </w:r>
            <w:r w:rsidR="009A6DBB">
              <w:rPr>
                <w:b/>
                <w:bCs/>
                <w:iCs/>
                <w:color w:val="000000" w:themeColor="text1"/>
                <w:sz w:val="24"/>
                <w:szCs w:val="24"/>
              </w:rPr>
              <w:t>3:15 PM</w:t>
            </w:r>
          </w:p>
        </w:tc>
        <w:tc>
          <w:tcPr>
            <w:tcW w:w="8010" w:type="dxa"/>
          </w:tcPr>
          <w:p w14:paraId="4484C5DC" w14:textId="77777777" w:rsidR="00CB1EEB" w:rsidRPr="00CB1EEB" w:rsidRDefault="0080543C" w:rsidP="00CB1EEB">
            <w:pPr>
              <w:rPr>
                <w:b/>
                <w:bCs/>
                <w:sz w:val="24"/>
                <w:szCs w:val="24"/>
              </w:rPr>
            </w:pPr>
            <w:r w:rsidRPr="00CB1EEB">
              <w:rPr>
                <w:b/>
                <w:bCs/>
                <w:color w:val="000000" w:themeColor="text1"/>
                <w:sz w:val="24"/>
                <w:szCs w:val="24"/>
              </w:rPr>
              <w:t xml:space="preserve">Experiential: </w:t>
            </w:r>
            <w:r w:rsidR="00CB1EEB" w:rsidRPr="00CB1EEB">
              <w:rPr>
                <w:b/>
                <w:bCs/>
                <w:sz w:val="24"/>
                <w:szCs w:val="24"/>
              </w:rPr>
              <w:t>Small Group Practice #3: Pain Management Strategies</w:t>
            </w:r>
          </w:p>
          <w:p w14:paraId="67ECD24C" w14:textId="2CAB8997" w:rsidR="0080543C" w:rsidRPr="00991340" w:rsidRDefault="0080543C" w:rsidP="0080543C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 w:rsidRPr="00991340">
              <w:rPr>
                <w:b/>
                <w:color w:val="000000" w:themeColor="text1"/>
                <w:sz w:val="24"/>
                <w:szCs w:val="24"/>
              </w:rPr>
              <w:t xml:space="preserve"> ‎(</w:t>
            </w:r>
            <w:r w:rsidR="00D24F0E">
              <w:rPr>
                <w:b/>
                <w:color w:val="000000" w:themeColor="text1"/>
                <w:sz w:val="24"/>
                <w:szCs w:val="24"/>
              </w:rPr>
              <w:t>All Faculty</w:t>
            </w:r>
            <w:r w:rsidR="00627A3B">
              <w:rPr>
                <w:b/>
                <w:color w:val="000000" w:themeColor="text1"/>
                <w:sz w:val="24"/>
                <w:szCs w:val="24"/>
              </w:rPr>
              <w:t>)</w:t>
            </w:r>
            <w:r w:rsidR="00244A6B" w:rsidRPr="0099134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[</w:t>
            </w:r>
            <w:r w:rsidR="00AA38F0">
              <w:rPr>
                <w:b/>
                <w:color w:val="000000" w:themeColor="text1"/>
                <w:sz w:val="24"/>
                <w:szCs w:val="24"/>
              </w:rPr>
              <w:t>2.</w:t>
            </w:r>
            <w:r w:rsidR="0014498A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034CAC2B" w14:textId="27380F9E" w:rsidR="0080543C" w:rsidRPr="00991340" w:rsidRDefault="0080543C" w:rsidP="0080543C">
            <w:p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991340">
              <w:rPr>
                <w:iCs/>
                <w:color w:val="000000" w:themeColor="text1"/>
                <w:sz w:val="24"/>
                <w:szCs w:val="24"/>
              </w:rPr>
              <w:t>At the conclusion of this session</w:t>
            </w:r>
            <w:r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991340">
              <w:rPr>
                <w:iCs/>
                <w:color w:val="000000" w:themeColor="text1"/>
                <w:sz w:val="24"/>
                <w:szCs w:val="24"/>
              </w:rPr>
              <w:t xml:space="preserve"> the participant will be able to: </w:t>
            </w:r>
          </w:p>
          <w:p w14:paraId="68680745" w14:textId="2CBBE555" w:rsidR="0080543C" w:rsidRPr="0071439F" w:rsidRDefault="0080543C" w:rsidP="0080543C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ind w:right="547"/>
              <w:rPr>
                <w:b/>
                <w:sz w:val="24"/>
                <w:szCs w:val="24"/>
              </w:rPr>
            </w:pPr>
            <w:r w:rsidRPr="0071439F">
              <w:rPr>
                <w:color w:val="000000" w:themeColor="text1"/>
                <w:sz w:val="24"/>
                <w:szCs w:val="24"/>
              </w:rPr>
              <w:lastRenderedPageBreak/>
              <w:t xml:space="preserve">Demonstrate as the facilitator and </w:t>
            </w:r>
            <w:proofErr w:type="gramStart"/>
            <w:r w:rsidRPr="0071439F">
              <w:rPr>
                <w:color w:val="000000" w:themeColor="text1"/>
                <w:sz w:val="24"/>
                <w:szCs w:val="24"/>
              </w:rPr>
              <w:t>personally</w:t>
            </w:r>
            <w:proofErr w:type="gramEnd"/>
            <w:r w:rsidRPr="0071439F">
              <w:rPr>
                <w:color w:val="000000" w:themeColor="text1"/>
                <w:sz w:val="24"/>
                <w:szCs w:val="24"/>
              </w:rPr>
              <w:t xml:space="preserve"> experience as the recipient a hypnotic trance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71439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06D9C79" w14:textId="77CAC6A9" w:rsidR="0080543C" w:rsidRPr="000D43A0" w:rsidRDefault="0080543C" w:rsidP="0080543C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ind w:right="547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Utilize a hypnotic strategy for pain management.</w:t>
            </w:r>
          </w:p>
        </w:tc>
      </w:tr>
      <w:tr w:rsidR="0080543C" w14:paraId="2969F7E6" w14:textId="77777777" w:rsidTr="00D95F63">
        <w:tc>
          <w:tcPr>
            <w:tcW w:w="2155" w:type="dxa"/>
          </w:tcPr>
          <w:p w14:paraId="2A259298" w14:textId="3877AA61" w:rsidR="0080543C" w:rsidRDefault="0080543C" w:rsidP="0080543C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3:</w:t>
            </w:r>
            <w:r w:rsidR="00AB3002">
              <w:rPr>
                <w:b/>
                <w:bCs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-3:</w:t>
            </w:r>
            <w:r w:rsidR="00AB3002">
              <w:rPr>
                <w:b/>
                <w:bCs/>
                <w:iCs/>
                <w:color w:val="000000" w:themeColor="text1"/>
                <w:sz w:val="24"/>
                <w:szCs w:val="24"/>
              </w:rPr>
              <w:t>30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8010" w:type="dxa"/>
          </w:tcPr>
          <w:p w14:paraId="30F1056D" w14:textId="438598BB" w:rsidR="0080543C" w:rsidRPr="0071439F" w:rsidRDefault="0080543C" w:rsidP="0080543C">
            <w:pPr>
              <w:tabs>
                <w:tab w:val="left" w:pos="2160"/>
              </w:tabs>
              <w:spacing w:after="5"/>
              <w:ind w:right="547"/>
              <w:rPr>
                <w:b/>
                <w:bCs/>
                <w:iCs/>
                <w:sz w:val="24"/>
                <w:szCs w:val="24"/>
              </w:rPr>
            </w:pPr>
            <w:r w:rsidRPr="0071439F">
              <w:rPr>
                <w:b/>
                <w:color w:val="000000" w:themeColor="text1"/>
                <w:sz w:val="24"/>
                <w:szCs w:val="24"/>
              </w:rPr>
              <w:t>Break</w:t>
            </w:r>
          </w:p>
        </w:tc>
      </w:tr>
      <w:tr w:rsidR="0080543C" w14:paraId="47A535E9" w14:textId="77777777" w:rsidTr="00D95F63">
        <w:tc>
          <w:tcPr>
            <w:tcW w:w="2155" w:type="dxa"/>
          </w:tcPr>
          <w:p w14:paraId="6157E91A" w14:textId="6253B5D8" w:rsidR="0080543C" w:rsidRDefault="0080543C" w:rsidP="0080543C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3:</w:t>
            </w:r>
            <w:r w:rsidR="00AB3002">
              <w:rPr>
                <w:b/>
                <w:bCs/>
                <w:iCs/>
                <w:color w:val="000000" w:themeColor="text1"/>
                <w:sz w:val="24"/>
                <w:szCs w:val="24"/>
              </w:rPr>
              <w:t>30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-4:</w:t>
            </w:r>
            <w:r w:rsidR="00AB3002">
              <w:rPr>
                <w:b/>
                <w:bCs/>
                <w:iCs/>
                <w:color w:val="000000" w:themeColor="text1"/>
                <w:sz w:val="24"/>
                <w:szCs w:val="24"/>
              </w:rPr>
              <w:t>30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8010" w:type="dxa"/>
          </w:tcPr>
          <w:p w14:paraId="19EB06AD" w14:textId="3904CBCD" w:rsidR="0080543C" w:rsidRPr="00991340" w:rsidRDefault="0080543C" w:rsidP="0080543C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 w:rsidRPr="0071439F">
              <w:rPr>
                <w:b/>
                <w:color w:val="000000" w:themeColor="text1"/>
                <w:sz w:val="24"/>
                <w:szCs w:val="24"/>
              </w:rPr>
              <w:t>Utilization Of Metaphors in Hypnosis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 xml:space="preserve"> ‎(</w:t>
            </w:r>
            <w:r w:rsidR="00C27447">
              <w:rPr>
                <w:b/>
                <w:color w:val="000000" w:themeColor="text1"/>
                <w:sz w:val="24"/>
                <w:szCs w:val="24"/>
              </w:rPr>
              <w:t>Ciara Christensen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>) [</w:t>
            </w:r>
            <w:r>
              <w:rPr>
                <w:b/>
                <w:color w:val="000000" w:themeColor="text1"/>
                <w:sz w:val="24"/>
                <w:szCs w:val="24"/>
              </w:rPr>
              <w:t>1.</w:t>
            </w:r>
            <w:r w:rsidR="00E5124A">
              <w:rPr>
                <w:b/>
                <w:color w:val="000000" w:themeColor="text1"/>
                <w:sz w:val="24"/>
                <w:szCs w:val="24"/>
              </w:rPr>
              <w:t>25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686BD211" w14:textId="4A93467D" w:rsidR="0080543C" w:rsidRPr="00991340" w:rsidRDefault="0080543C" w:rsidP="0080543C">
            <w:p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991340">
              <w:rPr>
                <w:iCs/>
                <w:color w:val="000000" w:themeColor="text1"/>
                <w:sz w:val="24"/>
                <w:szCs w:val="24"/>
              </w:rPr>
              <w:t>At the conclusion of this session</w:t>
            </w:r>
            <w:r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991340">
              <w:rPr>
                <w:iCs/>
                <w:color w:val="000000" w:themeColor="text1"/>
                <w:sz w:val="24"/>
                <w:szCs w:val="24"/>
              </w:rPr>
              <w:t xml:space="preserve"> the participant will be able to: </w:t>
            </w:r>
          </w:p>
          <w:p w14:paraId="3F0ADCC7" w14:textId="43FAA245" w:rsidR="0080543C" w:rsidRPr="0071439F" w:rsidRDefault="0080543C" w:rsidP="0080543C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b/>
                <w:color w:val="000000" w:themeColor="text1"/>
                <w:sz w:val="24"/>
                <w:szCs w:val="24"/>
              </w:rPr>
            </w:pPr>
            <w:r w:rsidRPr="0071439F">
              <w:rPr>
                <w:color w:val="000000" w:themeColor="text1"/>
                <w:sz w:val="24"/>
                <w:szCs w:val="24"/>
              </w:rPr>
              <w:t xml:space="preserve">Describe </w:t>
            </w:r>
            <w:r>
              <w:rPr>
                <w:color w:val="000000" w:themeColor="text1"/>
                <w:sz w:val="24"/>
                <w:szCs w:val="24"/>
              </w:rPr>
              <w:t xml:space="preserve">two or more </w:t>
            </w:r>
            <w:r w:rsidRPr="0071439F">
              <w:rPr>
                <w:color w:val="000000" w:themeColor="text1"/>
                <w:sz w:val="24"/>
                <w:szCs w:val="24"/>
              </w:rPr>
              <w:t xml:space="preserve">benefits of utilization in the creation of metaphors. </w:t>
            </w:r>
          </w:p>
          <w:p w14:paraId="5C0CE1D7" w14:textId="30F3EDF4" w:rsidR="0080543C" w:rsidRPr="0071439F" w:rsidRDefault="0080543C" w:rsidP="0080543C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ind w:right="547"/>
              <w:rPr>
                <w:b/>
                <w:bCs/>
                <w:iCs/>
                <w:sz w:val="24"/>
                <w:szCs w:val="24"/>
              </w:rPr>
            </w:pPr>
            <w:r w:rsidRPr="0071439F">
              <w:rPr>
                <w:color w:val="000000" w:themeColor="text1"/>
                <w:sz w:val="24"/>
                <w:szCs w:val="24"/>
              </w:rPr>
              <w:t>Describe one way in which metaphors can reduce resistance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71439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0C9C55C" w14:textId="15181F95" w:rsidR="0080543C" w:rsidRPr="00A12A13" w:rsidRDefault="0080543C" w:rsidP="0080543C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ind w:right="547"/>
              <w:rPr>
                <w:b/>
                <w:bCs/>
                <w:iCs/>
                <w:sz w:val="24"/>
                <w:szCs w:val="24"/>
              </w:rPr>
            </w:pPr>
            <w:r w:rsidRPr="0060602E">
              <w:rPr>
                <w:color w:val="000000" w:themeColor="text1"/>
                <w:sz w:val="24"/>
                <w:szCs w:val="24"/>
              </w:rPr>
              <w:t xml:space="preserve">Identify two processes that result in the effectiveness of </w:t>
            </w:r>
            <w:r>
              <w:rPr>
                <w:color w:val="000000" w:themeColor="text1"/>
                <w:sz w:val="24"/>
                <w:szCs w:val="24"/>
              </w:rPr>
              <w:t xml:space="preserve">metaphors </w:t>
            </w:r>
            <w:r w:rsidRPr="0060602E">
              <w:rPr>
                <w:color w:val="000000" w:themeColor="text1"/>
                <w:sz w:val="24"/>
                <w:szCs w:val="24"/>
              </w:rPr>
              <w:t xml:space="preserve">in </w:t>
            </w:r>
            <w:r>
              <w:rPr>
                <w:color w:val="000000" w:themeColor="text1"/>
                <w:sz w:val="24"/>
                <w:szCs w:val="24"/>
              </w:rPr>
              <w:t>using</w:t>
            </w:r>
            <w:r w:rsidRPr="0060602E">
              <w:rPr>
                <w:color w:val="000000" w:themeColor="text1"/>
                <w:sz w:val="24"/>
                <w:szCs w:val="24"/>
              </w:rPr>
              <w:t xml:space="preserve"> hypnosis.</w:t>
            </w:r>
          </w:p>
        </w:tc>
      </w:tr>
      <w:tr w:rsidR="0080543C" w14:paraId="34F43F7B" w14:textId="77777777" w:rsidTr="00D95F63">
        <w:tc>
          <w:tcPr>
            <w:tcW w:w="2155" w:type="dxa"/>
          </w:tcPr>
          <w:p w14:paraId="3F34D994" w14:textId="0D3D440D" w:rsidR="0080543C" w:rsidRDefault="0080543C" w:rsidP="0080543C">
            <w:pPr>
              <w:ind w:right="-920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4:</w:t>
            </w:r>
            <w:r w:rsidR="00AB3002">
              <w:rPr>
                <w:b/>
                <w:bCs/>
                <w:iCs/>
                <w:color w:val="000000" w:themeColor="text1"/>
                <w:sz w:val="24"/>
                <w:szCs w:val="24"/>
              </w:rPr>
              <w:t>30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</w:t>
            </w:r>
            <w:r w:rsidR="00AB3002">
              <w:rPr>
                <w:b/>
                <w:bCs/>
                <w:iCs/>
                <w:color w:val="000000" w:themeColor="text1"/>
                <w:sz w:val="24"/>
                <w:szCs w:val="24"/>
              </w:rPr>
              <w:t>4:45</w:t>
            </w:r>
            <w:r w:rsidR="003D69DF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8010" w:type="dxa"/>
          </w:tcPr>
          <w:p w14:paraId="6BBCAAE8" w14:textId="30F456BD" w:rsidR="0080543C" w:rsidRDefault="0080543C" w:rsidP="0080543C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Group Practice</w:t>
            </w:r>
            <w:r w:rsidR="00E24315">
              <w:rPr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Developing and Applying Metaphors </w:t>
            </w:r>
            <w:r w:rsidR="00D95F63" w:rsidRPr="00991340">
              <w:rPr>
                <w:b/>
                <w:color w:val="000000" w:themeColor="text1"/>
                <w:sz w:val="24"/>
                <w:szCs w:val="24"/>
              </w:rPr>
              <w:t>‎(</w:t>
            </w:r>
            <w:r w:rsidR="00D95F63">
              <w:rPr>
                <w:b/>
                <w:color w:val="000000" w:themeColor="text1"/>
                <w:sz w:val="24"/>
                <w:szCs w:val="24"/>
              </w:rPr>
              <w:t>Ciara Christensen</w:t>
            </w:r>
            <w:r w:rsidR="00D95F63" w:rsidRPr="00991340">
              <w:rPr>
                <w:b/>
                <w:color w:val="000000" w:themeColor="text1"/>
                <w:sz w:val="24"/>
                <w:szCs w:val="24"/>
              </w:rPr>
              <w:t xml:space="preserve">) </w:t>
            </w:r>
          </w:p>
          <w:p w14:paraId="74214676" w14:textId="7C61516A" w:rsidR="0080543C" w:rsidRDefault="0080543C" w:rsidP="0080543C">
            <w:pPr>
              <w:ind w:right="547"/>
              <w:rPr>
                <w:bCs/>
                <w:color w:val="000000" w:themeColor="text1"/>
                <w:sz w:val="24"/>
                <w:szCs w:val="24"/>
              </w:rPr>
            </w:pPr>
            <w:r w:rsidRPr="00504F3A">
              <w:rPr>
                <w:bCs/>
                <w:color w:val="000000" w:themeColor="text1"/>
                <w:sz w:val="24"/>
                <w:szCs w:val="24"/>
              </w:rPr>
              <w:t>At the conclusion of this session, participants will be able to:</w:t>
            </w:r>
          </w:p>
          <w:p w14:paraId="698BD842" w14:textId="4BB4C7A1" w:rsidR="0080543C" w:rsidRPr="000D42DF" w:rsidRDefault="0080543C" w:rsidP="0080543C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504F3A">
              <w:rPr>
                <w:color w:val="000000" w:themeColor="text1"/>
                <w:sz w:val="24"/>
                <w:szCs w:val="24"/>
              </w:rPr>
              <w:t>Identify a clinical issue from their practice and devise a metaphor to address it constructively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80543C" w14:paraId="451C4982" w14:textId="77777777" w:rsidTr="00D95F63">
        <w:tc>
          <w:tcPr>
            <w:tcW w:w="2155" w:type="dxa"/>
          </w:tcPr>
          <w:p w14:paraId="2812142C" w14:textId="5CA2232C" w:rsidR="0080543C" w:rsidRDefault="00EE2D65" w:rsidP="0080543C">
            <w:pPr>
              <w:ind w:right="-92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4:45</w:t>
            </w:r>
            <w:r w:rsidR="0080543C">
              <w:rPr>
                <w:b/>
                <w:bCs/>
                <w:iCs/>
                <w:color w:val="000000" w:themeColor="text1"/>
                <w:sz w:val="24"/>
                <w:szCs w:val="24"/>
              </w:rPr>
              <w:t>-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5:45</w:t>
            </w:r>
            <w:r w:rsidR="0080543C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8010" w:type="dxa"/>
          </w:tcPr>
          <w:p w14:paraId="48F7B651" w14:textId="3C36954D" w:rsidR="00030E1A" w:rsidRPr="004B6104" w:rsidRDefault="00030E1A" w:rsidP="00030E1A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 w:rsidRPr="004B6104">
              <w:rPr>
                <w:b/>
                <w:color w:val="000000" w:themeColor="text1"/>
                <w:sz w:val="24"/>
                <w:szCs w:val="24"/>
              </w:rPr>
              <w:t>Application Of Clinical Hypnosis: Patients with Anxiety with Demo ‎(</w:t>
            </w:r>
            <w:r w:rsidR="00A60BB5">
              <w:rPr>
                <w:b/>
                <w:color w:val="000000" w:themeColor="text1"/>
                <w:sz w:val="24"/>
                <w:szCs w:val="24"/>
              </w:rPr>
              <w:t>Ciara Christensen</w:t>
            </w:r>
            <w:r w:rsidRPr="004B6104">
              <w:rPr>
                <w:b/>
                <w:color w:val="000000" w:themeColor="text1"/>
                <w:sz w:val="24"/>
                <w:szCs w:val="24"/>
              </w:rPr>
              <w:t>) [1.</w:t>
            </w:r>
            <w:r w:rsidR="0087534C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4B6104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621A1319" w14:textId="77777777" w:rsidR="00030E1A" w:rsidRPr="00004CD5" w:rsidRDefault="00030E1A" w:rsidP="00030E1A">
            <w:p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004CD5">
              <w:rPr>
                <w:iCs/>
                <w:color w:val="000000" w:themeColor="text1"/>
                <w:sz w:val="24"/>
                <w:szCs w:val="24"/>
              </w:rPr>
              <w:t xml:space="preserve">At the conclusion of this session, the participant will be able to: </w:t>
            </w:r>
          </w:p>
          <w:p w14:paraId="1D5B7F79" w14:textId="77777777" w:rsidR="00030E1A" w:rsidRPr="003974EC" w:rsidRDefault="00030E1A" w:rsidP="00030E1A">
            <w:pPr>
              <w:pStyle w:val="ListParagraph"/>
              <w:numPr>
                <w:ilvl w:val="0"/>
                <w:numId w:val="27"/>
              </w:num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3974EC">
              <w:rPr>
                <w:iCs/>
                <w:color w:val="000000" w:themeColor="text1"/>
                <w:sz w:val="24"/>
                <w:szCs w:val="24"/>
              </w:rPr>
              <w:t>Describe two basic principles stemming from research data on the treatment of anxiety and phobic disorders relevant to the application of hypnosis.</w:t>
            </w:r>
          </w:p>
          <w:p w14:paraId="1F596FA1" w14:textId="5A36132E" w:rsidR="0080543C" w:rsidRPr="00030E1A" w:rsidRDefault="00030E1A" w:rsidP="00030E1A">
            <w:p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3974EC">
              <w:rPr>
                <w:iCs/>
                <w:color w:val="000000" w:themeColor="text1"/>
                <w:sz w:val="24"/>
                <w:szCs w:val="24"/>
              </w:rPr>
              <w:t>Identify three hypnotic techniques for treating anxiety and phobias and be able to provide a rationale for using each method.</w:t>
            </w:r>
          </w:p>
        </w:tc>
      </w:tr>
      <w:tr w:rsidR="00EE2D65" w14:paraId="78ED97CB" w14:textId="77777777" w:rsidTr="00D95F63">
        <w:tc>
          <w:tcPr>
            <w:tcW w:w="2155" w:type="dxa"/>
          </w:tcPr>
          <w:p w14:paraId="67EDCD2D" w14:textId="4BB60817" w:rsidR="00EE2D65" w:rsidRDefault="00EE2D65" w:rsidP="0080543C">
            <w:pPr>
              <w:ind w:right="-920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5:45</w:t>
            </w:r>
            <w:r w:rsidR="00B75148">
              <w:rPr>
                <w:b/>
                <w:bCs/>
                <w:iCs/>
                <w:color w:val="000000" w:themeColor="text1"/>
                <w:sz w:val="24"/>
                <w:szCs w:val="24"/>
              </w:rPr>
              <w:t>-6:00</w:t>
            </w:r>
          </w:p>
        </w:tc>
        <w:tc>
          <w:tcPr>
            <w:tcW w:w="8010" w:type="dxa"/>
          </w:tcPr>
          <w:p w14:paraId="28E51F46" w14:textId="71C5F699" w:rsidR="00EE2D65" w:rsidRPr="004B6104" w:rsidRDefault="00B75148" w:rsidP="00030E1A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Wrap</w:t>
            </w:r>
            <w:r w:rsidR="00A246E9">
              <w:rPr>
                <w:b/>
                <w:color w:val="000000" w:themeColor="text1"/>
                <w:sz w:val="24"/>
                <w:szCs w:val="24"/>
              </w:rPr>
              <w:t xml:space="preserve"> U</w:t>
            </w:r>
            <w:r>
              <w:rPr>
                <w:b/>
                <w:color w:val="000000" w:themeColor="text1"/>
                <w:sz w:val="24"/>
                <w:szCs w:val="24"/>
              </w:rPr>
              <w:t>p: Questions and Answers</w:t>
            </w:r>
          </w:p>
        </w:tc>
      </w:tr>
      <w:tr w:rsidR="0080543C" w:rsidRPr="00856961" w14:paraId="36734F95" w14:textId="77777777" w:rsidTr="00D95F63">
        <w:tc>
          <w:tcPr>
            <w:tcW w:w="2155" w:type="dxa"/>
          </w:tcPr>
          <w:p w14:paraId="6ADCAC62" w14:textId="3DA76A57" w:rsidR="0080543C" w:rsidRPr="00856961" w:rsidRDefault="0080543C" w:rsidP="0080543C">
            <w:pPr>
              <w:rPr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6:00 PM</w:t>
            </w:r>
          </w:p>
        </w:tc>
        <w:tc>
          <w:tcPr>
            <w:tcW w:w="8010" w:type="dxa"/>
          </w:tcPr>
          <w:p w14:paraId="2ECE2BCE" w14:textId="61EBC398" w:rsidR="0080543C" w:rsidRPr="00856961" w:rsidRDefault="0080543C" w:rsidP="0080543C">
            <w:pPr>
              <w:pStyle w:val="Heading1"/>
              <w:ind w:left="272" w:right="547" w:hanging="272"/>
              <w:rPr>
                <w:bCs/>
                <w:iCs/>
                <w:color w:val="FF0000"/>
                <w:sz w:val="24"/>
                <w:szCs w:val="24"/>
              </w:rPr>
            </w:pPr>
            <w:r w:rsidRPr="007428FA">
              <w:rPr>
                <w:bCs/>
                <w:iCs/>
                <w:color w:val="auto"/>
                <w:sz w:val="24"/>
                <w:szCs w:val="24"/>
              </w:rPr>
              <w:t xml:space="preserve">Complete Day </w:t>
            </w:r>
            <w:r>
              <w:rPr>
                <w:bCs/>
                <w:iCs/>
                <w:color w:val="auto"/>
                <w:sz w:val="24"/>
                <w:szCs w:val="24"/>
              </w:rPr>
              <w:t>3</w:t>
            </w:r>
            <w:r w:rsidRPr="007428FA">
              <w:rPr>
                <w:bCs/>
                <w:iCs/>
                <w:color w:val="auto"/>
                <w:sz w:val="24"/>
                <w:szCs w:val="24"/>
              </w:rPr>
              <w:t xml:space="preserve"> Program Evaluations</w:t>
            </w:r>
          </w:p>
        </w:tc>
      </w:tr>
      <w:bookmarkEnd w:id="3"/>
    </w:tbl>
    <w:p w14:paraId="162B9499" w14:textId="2686BD2E" w:rsidR="00991340" w:rsidRDefault="00991340" w:rsidP="00883F38">
      <w:pPr>
        <w:spacing w:after="0"/>
        <w:ind w:right="683"/>
        <w:rPr>
          <w:b/>
          <w:bCs/>
          <w:iCs/>
          <w:color w:val="2F5496" w:themeColor="accent1" w:themeShade="BF"/>
          <w:sz w:val="24"/>
          <w:szCs w:val="24"/>
        </w:rPr>
      </w:pPr>
    </w:p>
    <w:p w14:paraId="1A1451D3" w14:textId="1893C367" w:rsidR="00BC4098" w:rsidRDefault="00BC4098" w:rsidP="00883F38">
      <w:pPr>
        <w:spacing w:after="0"/>
        <w:ind w:right="683"/>
        <w:rPr>
          <w:b/>
          <w:bCs/>
          <w:iCs/>
          <w:color w:val="2F5496" w:themeColor="accent1" w:themeShade="BF"/>
          <w:sz w:val="24"/>
          <w:szCs w:val="24"/>
        </w:rPr>
      </w:pPr>
    </w:p>
    <w:p w14:paraId="023D8E8E" w14:textId="77650CFE" w:rsidR="00BC4098" w:rsidRPr="00991340" w:rsidRDefault="00870BB2" w:rsidP="00BC4098">
      <w:pPr>
        <w:spacing w:after="0"/>
        <w:ind w:right="683"/>
        <w:rPr>
          <w:b/>
          <w:bCs/>
          <w:i/>
          <w:i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</w:rPr>
        <w:t xml:space="preserve">Sunday, </w:t>
      </w:r>
      <w:r w:rsidR="00486500">
        <w:rPr>
          <w:b/>
          <w:bCs/>
          <w:color w:val="4472C4" w:themeColor="accent1"/>
        </w:rPr>
        <w:t>May 10</w:t>
      </w:r>
      <w:r w:rsidR="00E24315">
        <w:rPr>
          <w:b/>
          <w:bCs/>
          <w:color w:val="4472C4" w:themeColor="accent1"/>
        </w:rPr>
        <w:t>, 202</w:t>
      </w:r>
      <w:r w:rsidR="00244A6B">
        <w:rPr>
          <w:b/>
          <w:bCs/>
          <w:color w:val="4472C4" w:themeColor="accent1"/>
        </w:rPr>
        <w:t>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8041"/>
      </w:tblGrid>
      <w:tr w:rsidR="00780BAF" w:rsidRPr="00991340" w14:paraId="275A63FA" w14:textId="77777777" w:rsidTr="00291731">
        <w:tc>
          <w:tcPr>
            <w:tcW w:w="1885" w:type="dxa"/>
          </w:tcPr>
          <w:p w14:paraId="0E929AF5" w14:textId="7AA6A99D" w:rsidR="00780BAF" w:rsidRPr="00991340" w:rsidRDefault="00780BAF" w:rsidP="00780BAF">
            <w:pPr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8:15-8:30 AM</w:t>
            </w:r>
          </w:p>
        </w:tc>
        <w:tc>
          <w:tcPr>
            <w:tcW w:w="8041" w:type="dxa"/>
          </w:tcPr>
          <w:p w14:paraId="633FF301" w14:textId="15755F10" w:rsidR="00780BAF" w:rsidRPr="00991340" w:rsidRDefault="00780BAF" w:rsidP="00780BAF">
            <w:pPr>
              <w:tabs>
                <w:tab w:val="left" w:pos="2160"/>
              </w:tabs>
              <w:spacing w:after="5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Check-in And Review (</w:t>
            </w:r>
            <w:r w:rsidR="00244A6B">
              <w:rPr>
                <w:b/>
                <w:color w:val="000000" w:themeColor="text1"/>
                <w:sz w:val="24"/>
                <w:szCs w:val="24"/>
              </w:rPr>
              <w:t>Ciara Christensen</w:t>
            </w:r>
            <w:r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4098" w:rsidRPr="00991340" w14:paraId="72521E7E" w14:textId="77777777" w:rsidTr="00291731">
        <w:trPr>
          <w:trHeight w:val="20"/>
        </w:trPr>
        <w:tc>
          <w:tcPr>
            <w:tcW w:w="1885" w:type="dxa"/>
          </w:tcPr>
          <w:p w14:paraId="51BA35E7" w14:textId="77B65575" w:rsidR="00BC4098" w:rsidRPr="00991340" w:rsidRDefault="00065255" w:rsidP="00C24375">
            <w:pPr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8:30-9:30</w:t>
            </w:r>
            <w:r w:rsidR="00780BAF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8041" w:type="dxa"/>
          </w:tcPr>
          <w:p w14:paraId="6FB2AEB7" w14:textId="0FA07CDF" w:rsidR="00BC4098" w:rsidRPr="00991340" w:rsidRDefault="00780BAF" w:rsidP="00C24375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 w:rsidRPr="00780BAF">
              <w:rPr>
                <w:b/>
                <w:color w:val="000000" w:themeColor="text1"/>
                <w:sz w:val="24"/>
                <w:szCs w:val="24"/>
              </w:rPr>
              <w:t>App</w:t>
            </w:r>
            <w:r w:rsidR="003B2BD5">
              <w:rPr>
                <w:b/>
                <w:color w:val="000000" w:themeColor="text1"/>
                <w:sz w:val="24"/>
                <w:szCs w:val="24"/>
              </w:rPr>
              <w:t xml:space="preserve">lication Of Clinical Hypnosis: </w:t>
            </w:r>
            <w:r w:rsidRPr="00780BAF">
              <w:rPr>
                <w:b/>
                <w:color w:val="000000" w:themeColor="text1"/>
                <w:sz w:val="24"/>
                <w:szCs w:val="24"/>
              </w:rPr>
              <w:t>Sleep Disorders</w:t>
            </w:r>
            <w:r w:rsidRPr="0099134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C4098" w:rsidRPr="00991340">
              <w:rPr>
                <w:b/>
                <w:color w:val="000000" w:themeColor="text1"/>
                <w:sz w:val="24"/>
                <w:szCs w:val="24"/>
              </w:rPr>
              <w:t>‎(</w:t>
            </w:r>
            <w:r w:rsidR="00627A3B">
              <w:rPr>
                <w:b/>
                <w:color w:val="000000" w:themeColor="text1"/>
                <w:sz w:val="24"/>
                <w:szCs w:val="24"/>
              </w:rPr>
              <w:t>Louis Damis</w:t>
            </w:r>
            <w:r w:rsidR="00BC4098" w:rsidRPr="00991340">
              <w:rPr>
                <w:b/>
                <w:color w:val="000000" w:themeColor="text1"/>
                <w:sz w:val="24"/>
                <w:szCs w:val="24"/>
              </w:rPr>
              <w:t>) [</w:t>
            </w:r>
            <w:r w:rsidR="00065255">
              <w:rPr>
                <w:b/>
                <w:color w:val="000000" w:themeColor="text1"/>
                <w:sz w:val="24"/>
                <w:szCs w:val="24"/>
              </w:rPr>
              <w:t>1.0</w:t>
            </w:r>
            <w:r w:rsidR="00BC4098" w:rsidRPr="00991340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657169D8" w14:textId="10C0F69A" w:rsidR="00BC4098" w:rsidRPr="00991340" w:rsidRDefault="00BC4098" w:rsidP="00C24375">
            <w:p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991340">
              <w:rPr>
                <w:iCs/>
                <w:color w:val="000000" w:themeColor="text1"/>
                <w:sz w:val="24"/>
                <w:szCs w:val="24"/>
              </w:rPr>
              <w:t>At the conclusion of this session</w:t>
            </w:r>
            <w:r w:rsidR="00EB0148"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991340">
              <w:rPr>
                <w:iCs/>
                <w:color w:val="000000" w:themeColor="text1"/>
                <w:sz w:val="24"/>
                <w:szCs w:val="24"/>
              </w:rPr>
              <w:t xml:space="preserve"> the participant will be able to: </w:t>
            </w:r>
          </w:p>
          <w:p w14:paraId="2E469498" w14:textId="1A6679D2" w:rsidR="00EB0148" w:rsidRPr="00EB0148" w:rsidRDefault="00EB0148" w:rsidP="00EB0148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EB0148">
              <w:rPr>
                <w:iCs/>
                <w:color w:val="000000" w:themeColor="text1"/>
                <w:sz w:val="24"/>
                <w:szCs w:val="24"/>
              </w:rPr>
              <w:t>List</w:t>
            </w:r>
            <w:proofErr w:type="gramEnd"/>
            <w:r w:rsidRPr="00EB0148">
              <w:rPr>
                <w:iCs/>
                <w:color w:val="000000" w:themeColor="text1"/>
                <w:sz w:val="24"/>
                <w:szCs w:val="24"/>
              </w:rPr>
              <w:t xml:space="preserve"> three cognitive-behavioral factors contributing to insomnia.</w:t>
            </w:r>
          </w:p>
          <w:p w14:paraId="64BF4D4E" w14:textId="3552C37C" w:rsidR="00EB0148" w:rsidRPr="00EB0148" w:rsidRDefault="00EB0148" w:rsidP="00EB0148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EB0148">
              <w:rPr>
                <w:color w:val="000000" w:themeColor="text1"/>
                <w:sz w:val="24"/>
                <w:szCs w:val="24"/>
              </w:rPr>
              <w:t>Describe the application of three hypnotic techniques to improve sleep.</w:t>
            </w:r>
          </w:p>
          <w:p w14:paraId="75D47324" w14:textId="3098BA5D" w:rsidR="00ED3832" w:rsidRPr="006742CF" w:rsidRDefault="00EB0148" w:rsidP="006742CF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color w:val="000000" w:themeColor="text1"/>
                <w:sz w:val="24"/>
                <w:szCs w:val="24"/>
              </w:rPr>
            </w:pPr>
            <w:r w:rsidRPr="00EB0148">
              <w:rPr>
                <w:color w:val="000000" w:themeColor="text1"/>
                <w:sz w:val="24"/>
                <w:szCs w:val="24"/>
              </w:rPr>
              <w:t>Explain the importance of screening for sleep apnea and describe the appropriate role of clinical hypnosis in working with sleep apnea.</w:t>
            </w:r>
          </w:p>
        </w:tc>
      </w:tr>
      <w:tr w:rsidR="00BC4098" w:rsidRPr="004C04C8" w14:paraId="16C12E98" w14:textId="77777777" w:rsidTr="00291731">
        <w:trPr>
          <w:trHeight w:val="20"/>
        </w:trPr>
        <w:tc>
          <w:tcPr>
            <w:tcW w:w="1885" w:type="dxa"/>
          </w:tcPr>
          <w:p w14:paraId="5368AFB3" w14:textId="385CC4AC" w:rsidR="00BC4098" w:rsidRPr="00991340" w:rsidRDefault="00065255" w:rsidP="00C24375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9:30-10:00</w:t>
            </w:r>
            <w:r w:rsidR="00780BAF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8041" w:type="dxa"/>
          </w:tcPr>
          <w:p w14:paraId="72293D77" w14:textId="7F88F9E2" w:rsidR="00BC4098" w:rsidRPr="00991340" w:rsidRDefault="00000DF0" w:rsidP="00C24375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 w:rsidRPr="00000DF0">
              <w:rPr>
                <w:b/>
                <w:color w:val="000000" w:themeColor="text1"/>
                <w:sz w:val="24"/>
                <w:szCs w:val="24"/>
              </w:rPr>
              <w:t>Treatment Planning (</w:t>
            </w:r>
            <w:r w:rsidR="00627A3B">
              <w:rPr>
                <w:b/>
                <w:color w:val="000000" w:themeColor="text1"/>
                <w:sz w:val="24"/>
                <w:szCs w:val="24"/>
              </w:rPr>
              <w:t>Akira Otani</w:t>
            </w:r>
            <w:r w:rsidRPr="00000DF0">
              <w:rPr>
                <w:b/>
                <w:color w:val="000000" w:themeColor="text1"/>
                <w:sz w:val="24"/>
                <w:szCs w:val="24"/>
              </w:rPr>
              <w:t>)</w:t>
            </w:r>
            <w:r w:rsidR="00780BAF" w:rsidRPr="0099134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065255">
              <w:rPr>
                <w:b/>
                <w:color w:val="000000" w:themeColor="text1"/>
                <w:sz w:val="24"/>
                <w:szCs w:val="24"/>
              </w:rPr>
              <w:t>‎</w:t>
            </w:r>
            <w:r w:rsidR="00BC4098" w:rsidRPr="00991340">
              <w:rPr>
                <w:b/>
                <w:color w:val="000000" w:themeColor="text1"/>
                <w:sz w:val="24"/>
                <w:szCs w:val="24"/>
              </w:rPr>
              <w:t xml:space="preserve"> [</w:t>
            </w:r>
            <w:r w:rsidR="00780BAF">
              <w:rPr>
                <w:b/>
                <w:color w:val="000000" w:themeColor="text1"/>
                <w:sz w:val="24"/>
                <w:szCs w:val="24"/>
              </w:rPr>
              <w:t>.50</w:t>
            </w:r>
            <w:r w:rsidR="00BC4098" w:rsidRPr="00991340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4DEEDCBE" w14:textId="7AD95CAE" w:rsidR="00065255" w:rsidRDefault="006742CF" w:rsidP="00065255">
            <w:p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At the conclusion of this session, participants will be able to:</w:t>
            </w:r>
            <w:r w:rsidR="00065255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0DABD84A" w14:textId="77777777" w:rsidR="00FD32B6" w:rsidRPr="00DD3D4D" w:rsidRDefault="00FD32B6" w:rsidP="00335D50">
            <w:pPr>
              <w:numPr>
                <w:ilvl w:val="0"/>
                <w:numId w:val="17"/>
              </w:numPr>
              <w:spacing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DD3D4D">
              <w:rPr>
                <w:rFonts w:eastAsia="Times New Roman"/>
                <w:color w:val="000000"/>
                <w:sz w:val="24"/>
                <w:szCs w:val="24"/>
              </w:rPr>
              <w:t>List three levels of pathology that may be addressed in a treatment plan.</w:t>
            </w:r>
          </w:p>
          <w:p w14:paraId="14954176" w14:textId="76CA3EF9" w:rsidR="00FD32B6" w:rsidRPr="00DD3D4D" w:rsidRDefault="00FD32B6" w:rsidP="00DD3D4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DD3D4D">
              <w:rPr>
                <w:rFonts w:eastAsia="Times New Roman"/>
                <w:color w:val="000000"/>
                <w:sz w:val="24"/>
                <w:szCs w:val="24"/>
              </w:rPr>
              <w:t>List two hypnotic interventions applicable to each level of pathology.</w:t>
            </w:r>
          </w:p>
          <w:p w14:paraId="19276101" w14:textId="6E26A673" w:rsidR="00BC4098" w:rsidRPr="00DD3D4D" w:rsidRDefault="00FD32B6" w:rsidP="00291731">
            <w:pPr>
              <w:numPr>
                <w:ilvl w:val="0"/>
                <w:numId w:val="17"/>
              </w:numPr>
              <w:spacing w:before="100" w:beforeAutospacing="1"/>
              <w:rPr>
                <w:rFonts w:ascii="Calibri" w:eastAsia="Calibri" w:hAnsi="Calibri"/>
              </w:rPr>
            </w:pPr>
            <w:r w:rsidRPr="00DD3D4D">
              <w:rPr>
                <w:rFonts w:eastAsia="Times New Roman"/>
                <w:color w:val="000000"/>
                <w:sz w:val="24"/>
                <w:szCs w:val="24"/>
              </w:rPr>
              <w:t xml:space="preserve">List one benefit of tailoring interventions to consider each </w:t>
            </w:r>
            <w:r w:rsidR="00291731">
              <w:rPr>
                <w:rFonts w:eastAsia="Times New Roman"/>
                <w:color w:val="000000"/>
                <w:sz w:val="24"/>
                <w:szCs w:val="24"/>
              </w:rPr>
              <w:t>level</w:t>
            </w:r>
            <w:r w:rsidRPr="00DD3D4D">
              <w:rPr>
                <w:rFonts w:eastAsia="Times New Roman"/>
                <w:color w:val="000000"/>
                <w:sz w:val="24"/>
                <w:szCs w:val="24"/>
              </w:rPr>
              <w:t xml:space="preserve"> and a method for integrating interventions to address them concurrently.</w:t>
            </w:r>
          </w:p>
        </w:tc>
      </w:tr>
      <w:tr w:rsidR="00BC4098" w14:paraId="07B32533" w14:textId="77777777" w:rsidTr="00291731">
        <w:trPr>
          <w:trHeight w:val="20"/>
        </w:trPr>
        <w:tc>
          <w:tcPr>
            <w:tcW w:w="1885" w:type="dxa"/>
          </w:tcPr>
          <w:p w14:paraId="0C253EC9" w14:textId="6F63C54A" w:rsidR="00BC4098" w:rsidRDefault="00065255" w:rsidP="00C24375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10:00-10:15</w:t>
            </w:r>
            <w:r w:rsidR="00780BAF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8041" w:type="dxa"/>
          </w:tcPr>
          <w:p w14:paraId="1E7EF614" w14:textId="7122ACEB" w:rsidR="00BC4098" w:rsidRPr="00780805" w:rsidRDefault="00780BAF" w:rsidP="00C24375">
            <w:pPr>
              <w:tabs>
                <w:tab w:val="left" w:pos="2160"/>
              </w:tabs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Break</w:t>
            </w:r>
          </w:p>
        </w:tc>
      </w:tr>
      <w:tr w:rsidR="00BC4098" w14:paraId="3BB4308A" w14:textId="77777777" w:rsidTr="00291731">
        <w:trPr>
          <w:trHeight w:val="20"/>
        </w:trPr>
        <w:tc>
          <w:tcPr>
            <w:tcW w:w="1885" w:type="dxa"/>
          </w:tcPr>
          <w:p w14:paraId="7EA6D763" w14:textId="21FF7C2E" w:rsidR="00BC4098" w:rsidRDefault="00780BAF" w:rsidP="00C24375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10:</w:t>
            </w:r>
            <w:r w:rsidR="00D4115F">
              <w:rPr>
                <w:b/>
                <w:bCs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-10:</w:t>
            </w:r>
            <w:r w:rsidR="00D4115F">
              <w:rPr>
                <w:b/>
                <w:bCs/>
                <w:iCs/>
                <w:color w:val="000000" w:themeColor="text1"/>
                <w:sz w:val="24"/>
                <w:szCs w:val="24"/>
              </w:rPr>
              <w:t>45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8041" w:type="dxa"/>
          </w:tcPr>
          <w:p w14:paraId="61A1E434" w14:textId="602E6699" w:rsidR="00BC4098" w:rsidRPr="00991340" w:rsidRDefault="004D4B17" w:rsidP="0005100D">
            <w:pPr>
              <w:pStyle w:val="TableParagraph"/>
              <w:ind w:left="0"/>
            </w:pPr>
            <w:r>
              <w:rPr>
                <w:b/>
                <w:bCs/>
                <w:sz w:val="24"/>
                <w:szCs w:val="24"/>
              </w:rPr>
              <w:t>Integration of Clinical Hypnosis into Practice</w:t>
            </w:r>
            <w:r w:rsidR="003768C7" w:rsidRPr="00291731">
              <w:rPr>
                <w:rFonts w:asciiTheme="minorHAnsi" w:eastAsiaTheme="minorEastAsia" w:hAnsiTheme="minorHAnsi" w:cstheme="minorBidi"/>
                <w:b/>
                <w:color w:val="000000" w:themeColor="text1"/>
                <w:sz w:val="24"/>
                <w:szCs w:val="24"/>
              </w:rPr>
              <w:t xml:space="preserve"> ‎</w:t>
            </w:r>
            <w:r w:rsidR="00627A3B">
              <w:rPr>
                <w:b/>
                <w:color w:val="000000" w:themeColor="text1"/>
                <w:sz w:val="24"/>
                <w:szCs w:val="24"/>
              </w:rPr>
              <w:t xml:space="preserve"> (Akira Otani)</w:t>
            </w:r>
            <w:r w:rsidR="000958BA" w:rsidRPr="00291731">
              <w:rPr>
                <w:rFonts w:asciiTheme="minorHAnsi" w:eastAsiaTheme="minorEastAsia" w:hAnsiTheme="minorHAnsi" w:cstheme="minorBidi"/>
                <w:b/>
                <w:color w:val="000000" w:themeColor="text1"/>
                <w:sz w:val="24"/>
                <w:szCs w:val="24"/>
              </w:rPr>
              <w:t xml:space="preserve"> ‎</w:t>
            </w:r>
            <w:r w:rsidR="00BC4098" w:rsidRPr="00291731">
              <w:rPr>
                <w:rFonts w:asciiTheme="minorHAnsi" w:eastAsiaTheme="minorEastAsia" w:hAnsiTheme="minorHAnsi" w:cstheme="minorBidi"/>
                <w:b/>
                <w:color w:val="000000" w:themeColor="text1"/>
                <w:sz w:val="24"/>
                <w:szCs w:val="24"/>
              </w:rPr>
              <w:t xml:space="preserve"> [</w:t>
            </w:r>
            <w:r w:rsidR="00780BAF" w:rsidRPr="00291731">
              <w:rPr>
                <w:rFonts w:asciiTheme="minorHAnsi" w:eastAsiaTheme="minorEastAsia" w:hAnsiTheme="minorHAnsi" w:cstheme="minorBidi"/>
                <w:b/>
                <w:color w:val="000000" w:themeColor="text1"/>
                <w:sz w:val="24"/>
                <w:szCs w:val="24"/>
              </w:rPr>
              <w:t>.50</w:t>
            </w:r>
            <w:r w:rsidR="00BC4098" w:rsidRPr="00291731">
              <w:rPr>
                <w:rFonts w:asciiTheme="minorHAnsi" w:eastAsiaTheme="minorEastAsia" w:hAnsiTheme="minorHAnsi" w:cstheme="minorBidi"/>
                <w:b/>
                <w:color w:val="000000" w:themeColor="text1"/>
                <w:sz w:val="24"/>
                <w:szCs w:val="24"/>
              </w:rPr>
              <w:t>]</w:t>
            </w:r>
          </w:p>
          <w:p w14:paraId="3BAD45D2" w14:textId="77777777" w:rsidR="006736B2" w:rsidRPr="006736B2" w:rsidRDefault="006736B2" w:rsidP="0005100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91340">
              <w:rPr>
                <w:iCs/>
                <w:color w:val="000000" w:themeColor="text1"/>
                <w:sz w:val="24"/>
                <w:szCs w:val="24"/>
              </w:rPr>
              <w:t>At the conclusion of this session</w:t>
            </w:r>
            <w:r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991340">
              <w:rPr>
                <w:iCs/>
                <w:color w:val="000000" w:themeColor="text1"/>
                <w:sz w:val="24"/>
                <w:szCs w:val="24"/>
              </w:rPr>
              <w:t xml:space="preserve"> the participant will be able to:</w:t>
            </w:r>
          </w:p>
          <w:p w14:paraId="2D24E0BA" w14:textId="156FE4C7" w:rsidR="00BC4098" w:rsidRDefault="004D4B17" w:rsidP="00C8622C">
            <w:pPr>
              <w:numPr>
                <w:ilvl w:val="0"/>
                <w:numId w:val="17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Identify two cases from one’s practice</w:t>
            </w:r>
            <w:r w:rsidR="00FF44CA">
              <w:rPr>
                <w:rFonts w:eastAsia="Times New Roman"/>
                <w:color w:val="000000"/>
                <w:sz w:val="24"/>
                <w:szCs w:val="24"/>
              </w:rPr>
              <w:t xml:space="preserve"> applicable </w:t>
            </w:r>
            <w:r w:rsidR="00A5406C">
              <w:rPr>
                <w:rFonts w:eastAsia="Times New Roman"/>
                <w:color w:val="000000"/>
                <w:sz w:val="24"/>
                <w:szCs w:val="24"/>
              </w:rPr>
              <w:t>to</w:t>
            </w:r>
            <w:r w:rsidR="00FF44CA">
              <w:rPr>
                <w:rFonts w:eastAsia="Times New Roman"/>
                <w:color w:val="000000"/>
                <w:sz w:val="24"/>
                <w:szCs w:val="24"/>
              </w:rPr>
              <w:t xml:space="preserve"> the use of hypnosis.</w:t>
            </w:r>
          </w:p>
          <w:p w14:paraId="23C445BD" w14:textId="44B99EA9" w:rsidR="00FF44CA" w:rsidRPr="00065255" w:rsidRDefault="00FF44CA" w:rsidP="00C8622C">
            <w:pPr>
              <w:numPr>
                <w:ilvl w:val="0"/>
                <w:numId w:val="17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How to initiate hypnotic interventions.</w:t>
            </w:r>
          </w:p>
        </w:tc>
      </w:tr>
      <w:tr w:rsidR="00BC4098" w14:paraId="790226E6" w14:textId="77777777" w:rsidTr="00291731">
        <w:tc>
          <w:tcPr>
            <w:tcW w:w="1885" w:type="dxa"/>
          </w:tcPr>
          <w:p w14:paraId="0AB6DF8C" w14:textId="3393D4CC" w:rsidR="00BC4098" w:rsidRPr="00277369" w:rsidRDefault="00780BAF" w:rsidP="00C24375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bookmarkStart w:id="5" w:name="_Hlk151017638"/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10:</w:t>
            </w:r>
            <w:r w:rsidR="00D4115F">
              <w:rPr>
                <w:b/>
                <w:bCs/>
                <w:iCs/>
                <w:color w:val="000000" w:themeColor="text1"/>
                <w:sz w:val="24"/>
                <w:szCs w:val="24"/>
              </w:rPr>
              <w:t>45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-11:</w:t>
            </w:r>
            <w:r w:rsidR="00D4115F">
              <w:rPr>
                <w:b/>
                <w:bCs/>
                <w:iCs/>
                <w:color w:val="000000" w:themeColor="text1"/>
                <w:sz w:val="24"/>
                <w:szCs w:val="24"/>
              </w:rPr>
              <w:t>30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8041" w:type="dxa"/>
          </w:tcPr>
          <w:p w14:paraId="24AAC74B" w14:textId="6AEAA293" w:rsidR="00BC4098" w:rsidRPr="00991340" w:rsidRDefault="0043466F" w:rsidP="00C24375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Ethics and C</w:t>
            </w:r>
            <w:r w:rsidR="00815C6D">
              <w:rPr>
                <w:b/>
                <w:color w:val="000000" w:themeColor="text1"/>
                <w:sz w:val="24"/>
                <w:szCs w:val="24"/>
              </w:rPr>
              <w:t xml:space="preserve">linical </w:t>
            </w:r>
            <w:r w:rsidR="00996C10">
              <w:rPr>
                <w:b/>
                <w:color w:val="000000" w:themeColor="text1"/>
                <w:sz w:val="24"/>
                <w:szCs w:val="24"/>
              </w:rPr>
              <w:t xml:space="preserve">Hypnosis </w:t>
            </w:r>
            <w:r w:rsidR="00996C10" w:rsidRPr="00780BAF">
              <w:rPr>
                <w:b/>
                <w:color w:val="000000" w:themeColor="text1"/>
                <w:sz w:val="24"/>
                <w:szCs w:val="24"/>
              </w:rPr>
              <w:t>‎(</w:t>
            </w:r>
            <w:r w:rsidR="00627A3B">
              <w:rPr>
                <w:b/>
                <w:color w:val="000000" w:themeColor="text1"/>
                <w:sz w:val="24"/>
                <w:szCs w:val="24"/>
              </w:rPr>
              <w:t>Louis Damis</w:t>
            </w:r>
            <w:r w:rsidR="00BC4098" w:rsidRPr="00991340">
              <w:rPr>
                <w:b/>
                <w:color w:val="000000" w:themeColor="text1"/>
                <w:sz w:val="24"/>
                <w:szCs w:val="24"/>
              </w:rPr>
              <w:t>) [</w:t>
            </w:r>
            <w:r w:rsidR="00780BAF">
              <w:rPr>
                <w:b/>
                <w:color w:val="000000" w:themeColor="text1"/>
                <w:sz w:val="24"/>
                <w:szCs w:val="24"/>
              </w:rPr>
              <w:t>.75</w:t>
            </w:r>
            <w:r w:rsidR="00BC4098" w:rsidRPr="00991340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5887795C" w14:textId="607CD3FF" w:rsidR="00BC4098" w:rsidRPr="00991340" w:rsidRDefault="00BC4098" w:rsidP="00C24375">
            <w:p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991340">
              <w:rPr>
                <w:iCs/>
                <w:color w:val="000000" w:themeColor="text1"/>
                <w:sz w:val="24"/>
                <w:szCs w:val="24"/>
              </w:rPr>
              <w:t>At the conclusion of this session</w:t>
            </w:r>
            <w:r w:rsidR="00311A26"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991340">
              <w:rPr>
                <w:iCs/>
                <w:color w:val="000000" w:themeColor="text1"/>
                <w:sz w:val="24"/>
                <w:szCs w:val="24"/>
              </w:rPr>
              <w:t xml:space="preserve"> the participant will be able to: </w:t>
            </w:r>
          </w:p>
          <w:p w14:paraId="38DF2F06" w14:textId="0ECAF6B6" w:rsidR="00780BAF" w:rsidRPr="00780BAF" w:rsidRDefault="00780BAF" w:rsidP="00ED3832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sz w:val="24"/>
                <w:szCs w:val="24"/>
              </w:rPr>
            </w:pPr>
            <w:r w:rsidRPr="00780BAF">
              <w:rPr>
                <w:color w:val="000000" w:themeColor="text1"/>
                <w:sz w:val="24"/>
                <w:szCs w:val="24"/>
              </w:rPr>
              <w:t xml:space="preserve">Describe how to apply ethical and risk management approaches when utilizing hypnosis in clinical practice. </w:t>
            </w:r>
          </w:p>
          <w:p w14:paraId="6B6F5793" w14:textId="61B98CF8" w:rsidR="00780BAF" w:rsidRDefault="00780BAF" w:rsidP="00ED3832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sz w:val="24"/>
                <w:szCs w:val="24"/>
              </w:rPr>
            </w:pPr>
            <w:r w:rsidRPr="00780BAF">
              <w:rPr>
                <w:sz w:val="24"/>
                <w:szCs w:val="24"/>
              </w:rPr>
              <w:t xml:space="preserve">Describe two ethical-legal/risk management issues and standards for professional conduct in using </w:t>
            </w:r>
            <w:r w:rsidR="00C43472">
              <w:rPr>
                <w:sz w:val="24"/>
                <w:szCs w:val="24"/>
              </w:rPr>
              <w:t>hypnosis clinically</w:t>
            </w:r>
            <w:r w:rsidRPr="00780BAF">
              <w:rPr>
                <w:sz w:val="24"/>
                <w:szCs w:val="24"/>
              </w:rPr>
              <w:t>.</w:t>
            </w:r>
          </w:p>
          <w:p w14:paraId="0B7543B0" w14:textId="37FBA771" w:rsidR="00780BAF" w:rsidRPr="00780BAF" w:rsidRDefault="00780BAF" w:rsidP="00ED3832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sz w:val="24"/>
                <w:szCs w:val="24"/>
              </w:rPr>
            </w:pPr>
            <w:r w:rsidRPr="00780BAF">
              <w:rPr>
                <w:sz w:val="24"/>
                <w:szCs w:val="24"/>
              </w:rPr>
              <w:t>Describe two ethical-legal/risk management issues and standards for professional conduct in using h</w:t>
            </w:r>
            <w:r w:rsidR="00ED3832">
              <w:rPr>
                <w:sz w:val="24"/>
                <w:szCs w:val="24"/>
              </w:rPr>
              <w:t>ypnosis in telehealth settings.</w:t>
            </w:r>
          </w:p>
          <w:p w14:paraId="651BDD35" w14:textId="15AC4BAB" w:rsidR="00BC4098" w:rsidRPr="00AF4401" w:rsidRDefault="00BC4098" w:rsidP="00780BAF">
            <w:pPr>
              <w:pStyle w:val="ListParagraph"/>
              <w:spacing w:after="36"/>
              <w:ind w:left="1151"/>
              <w:rPr>
                <w:sz w:val="12"/>
                <w:szCs w:val="12"/>
              </w:rPr>
            </w:pPr>
          </w:p>
        </w:tc>
      </w:tr>
      <w:tr w:rsidR="00BC4098" w14:paraId="685C8ADB" w14:textId="77777777" w:rsidTr="00291731">
        <w:trPr>
          <w:trHeight w:val="935"/>
        </w:trPr>
        <w:tc>
          <w:tcPr>
            <w:tcW w:w="1885" w:type="dxa"/>
          </w:tcPr>
          <w:p w14:paraId="629B2DEE" w14:textId="7646BC16" w:rsidR="00BC4098" w:rsidRPr="00277369" w:rsidRDefault="00780BAF" w:rsidP="00C24375">
            <w:pPr>
              <w:rPr>
                <w:b/>
                <w:bCs/>
                <w:iCs/>
                <w:sz w:val="24"/>
                <w:szCs w:val="24"/>
              </w:rPr>
            </w:pPr>
            <w:bookmarkStart w:id="6" w:name="_Hlk151017662"/>
            <w:bookmarkEnd w:id="5"/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11:</w:t>
            </w:r>
            <w:r w:rsidR="00D4115F">
              <w:rPr>
                <w:b/>
                <w:bCs/>
                <w:iCs/>
                <w:color w:val="000000" w:themeColor="text1"/>
                <w:sz w:val="24"/>
                <w:szCs w:val="24"/>
              </w:rPr>
              <w:t>30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-11:</w:t>
            </w:r>
            <w:r w:rsidR="00D4115F">
              <w:rPr>
                <w:b/>
                <w:bCs/>
                <w:iCs/>
                <w:color w:val="000000" w:themeColor="text1"/>
                <w:sz w:val="24"/>
                <w:szCs w:val="24"/>
              </w:rPr>
              <w:t>45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8041" w:type="dxa"/>
          </w:tcPr>
          <w:p w14:paraId="763DDE59" w14:textId="7EBF2A4E" w:rsidR="00BC4098" w:rsidRPr="00991340" w:rsidRDefault="00ED3832" w:rsidP="00C24375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ASCH</w:t>
            </w:r>
            <w:r w:rsidR="00B94D84" w:rsidRPr="00B94D8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D2AD0" w:rsidRPr="00B94D84">
              <w:rPr>
                <w:b/>
                <w:color w:val="000000" w:themeColor="text1"/>
                <w:sz w:val="24"/>
                <w:szCs w:val="24"/>
              </w:rPr>
              <w:t>Membership</w:t>
            </w:r>
            <w:r w:rsidR="00B94D84" w:rsidRPr="00B94D84">
              <w:rPr>
                <w:b/>
                <w:color w:val="000000" w:themeColor="text1"/>
                <w:sz w:val="24"/>
                <w:szCs w:val="24"/>
              </w:rPr>
              <w:t xml:space="preserve">, Certification </w:t>
            </w:r>
            <w:r w:rsidR="005D2AD0" w:rsidRPr="00B94D84">
              <w:rPr>
                <w:b/>
                <w:color w:val="000000" w:themeColor="text1"/>
                <w:sz w:val="24"/>
                <w:szCs w:val="24"/>
              </w:rPr>
              <w:t>and</w:t>
            </w:r>
            <w:r w:rsidR="00B94D84" w:rsidRPr="00B94D84">
              <w:rPr>
                <w:b/>
                <w:color w:val="000000" w:themeColor="text1"/>
                <w:sz w:val="24"/>
                <w:szCs w:val="24"/>
              </w:rPr>
              <w:t xml:space="preserve"> Further Training</w:t>
            </w:r>
            <w:r w:rsidR="00B94D84" w:rsidRPr="0099134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C4098" w:rsidRPr="00991340">
              <w:rPr>
                <w:b/>
                <w:color w:val="000000" w:themeColor="text1"/>
                <w:sz w:val="24"/>
                <w:szCs w:val="24"/>
              </w:rPr>
              <w:t>‎(</w:t>
            </w:r>
            <w:r w:rsidR="00627A3B">
              <w:rPr>
                <w:b/>
                <w:color w:val="000000" w:themeColor="text1"/>
                <w:sz w:val="24"/>
                <w:szCs w:val="24"/>
              </w:rPr>
              <w:t>Louis Damis</w:t>
            </w:r>
            <w:r w:rsidR="00BC4098" w:rsidRPr="00991340">
              <w:rPr>
                <w:b/>
                <w:color w:val="000000" w:themeColor="text1"/>
                <w:sz w:val="24"/>
                <w:szCs w:val="24"/>
              </w:rPr>
              <w:t>) [</w:t>
            </w:r>
            <w:r w:rsidR="00B94D84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5335FC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2D4121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BC4098" w:rsidRPr="00991340">
              <w:rPr>
                <w:b/>
                <w:color w:val="000000" w:themeColor="text1"/>
                <w:sz w:val="24"/>
                <w:szCs w:val="24"/>
              </w:rPr>
              <w:t>]</w:t>
            </w:r>
          </w:p>
          <w:p w14:paraId="7E15F1CC" w14:textId="278D0CD3" w:rsidR="00BC4098" w:rsidRPr="00991340" w:rsidRDefault="00BC4098" w:rsidP="00C24375">
            <w:pPr>
              <w:ind w:right="547"/>
              <w:rPr>
                <w:iCs/>
                <w:color w:val="000000" w:themeColor="text1"/>
                <w:sz w:val="24"/>
                <w:szCs w:val="24"/>
              </w:rPr>
            </w:pPr>
            <w:r w:rsidRPr="00991340">
              <w:rPr>
                <w:iCs/>
                <w:color w:val="000000" w:themeColor="text1"/>
                <w:sz w:val="24"/>
                <w:szCs w:val="24"/>
              </w:rPr>
              <w:t>At the conclusion of this session</w:t>
            </w:r>
            <w:r w:rsidR="00254B9C">
              <w:rPr>
                <w:iCs/>
                <w:color w:val="000000" w:themeColor="text1"/>
                <w:sz w:val="24"/>
                <w:szCs w:val="24"/>
              </w:rPr>
              <w:t>,</w:t>
            </w:r>
            <w:r w:rsidRPr="00991340">
              <w:rPr>
                <w:iCs/>
                <w:color w:val="000000" w:themeColor="text1"/>
                <w:sz w:val="24"/>
                <w:szCs w:val="24"/>
              </w:rPr>
              <w:t xml:space="preserve"> the participant will be able to: </w:t>
            </w:r>
          </w:p>
          <w:p w14:paraId="364F55BC" w14:textId="76A76497" w:rsidR="00BC4098" w:rsidRPr="00B94D84" w:rsidRDefault="00B94D84" w:rsidP="00ED3832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b/>
                <w:color w:val="000000" w:themeColor="text1"/>
                <w:sz w:val="24"/>
                <w:szCs w:val="24"/>
              </w:rPr>
            </w:pPr>
            <w:r w:rsidRPr="00B94D84">
              <w:rPr>
                <w:color w:val="000000" w:themeColor="text1"/>
                <w:sz w:val="24"/>
                <w:szCs w:val="24"/>
              </w:rPr>
              <w:t xml:space="preserve">Discuss ASCH’s clinical hypnosis </w:t>
            </w:r>
            <w:r w:rsidR="0097091C">
              <w:rPr>
                <w:color w:val="000000" w:themeColor="text1"/>
                <w:sz w:val="24"/>
                <w:szCs w:val="24"/>
              </w:rPr>
              <w:t>training standards, training levels</w:t>
            </w:r>
            <w:r w:rsidRPr="00B94D84">
              <w:rPr>
                <w:color w:val="000000" w:themeColor="text1"/>
                <w:sz w:val="24"/>
                <w:szCs w:val="24"/>
              </w:rPr>
              <w:t>, and requirements for ASCH certification.</w:t>
            </w:r>
          </w:p>
          <w:p w14:paraId="3019C9B9" w14:textId="6D7D5DF4" w:rsidR="00ED3832" w:rsidRPr="00ED3832" w:rsidRDefault="00B94D84" w:rsidP="008100BC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spacing w:after="5"/>
              <w:rPr>
                <w:bCs/>
                <w:color w:val="000000" w:themeColor="text1"/>
                <w:sz w:val="24"/>
                <w:szCs w:val="24"/>
              </w:rPr>
            </w:pPr>
            <w:r w:rsidRPr="00670344">
              <w:rPr>
                <w:bCs/>
                <w:color w:val="000000" w:themeColor="text1"/>
                <w:sz w:val="24"/>
                <w:szCs w:val="24"/>
              </w:rPr>
              <w:t>Describe the opportunities available for further training, membership, and certification.</w:t>
            </w:r>
          </w:p>
        </w:tc>
      </w:tr>
      <w:tr w:rsidR="009C64A6" w14:paraId="7B26E2D2" w14:textId="77777777" w:rsidTr="008100BC">
        <w:tc>
          <w:tcPr>
            <w:tcW w:w="1885" w:type="dxa"/>
          </w:tcPr>
          <w:p w14:paraId="5C9B5EF9" w14:textId="169DE881" w:rsidR="009C64A6" w:rsidRDefault="009C64A6" w:rsidP="00C24375">
            <w:pPr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11:</w:t>
            </w:r>
            <w:r w:rsidR="00DC509E">
              <w:rPr>
                <w:b/>
                <w:bCs/>
                <w:iCs/>
                <w:color w:val="000000" w:themeColor="text1"/>
                <w:sz w:val="24"/>
                <w:szCs w:val="24"/>
              </w:rPr>
              <w:t>45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-12:00 AM</w:t>
            </w:r>
          </w:p>
        </w:tc>
        <w:tc>
          <w:tcPr>
            <w:tcW w:w="8041" w:type="dxa"/>
          </w:tcPr>
          <w:p w14:paraId="4F9751B8" w14:textId="4D667F4C" w:rsidR="009C64A6" w:rsidRDefault="009C64A6" w:rsidP="00C24375">
            <w:pPr>
              <w:ind w:right="54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Wrap Up</w:t>
            </w:r>
            <w:r w:rsidR="00A5406C">
              <w:rPr>
                <w:b/>
                <w:color w:val="000000" w:themeColor="text1"/>
                <w:sz w:val="24"/>
                <w:szCs w:val="24"/>
              </w:rPr>
              <w:t xml:space="preserve">: Questions and Answers </w:t>
            </w:r>
          </w:p>
        </w:tc>
      </w:tr>
      <w:bookmarkEnd w:id="6"/>
      <w:tr w:rsidR="00BC4098" w:rsidRPr="00856961" w14:paraId="4C4268DE" w14:textId="77777777" w:rsidTr="00291731">
        <w:tc>
          <w:tcPr>
            <w:tcW w:w="1885" w:type="dxa"/>
          </w:tcPr>
          <w:p w14:paraId="0CB0FE25" w14:textId="0D729316" w:rsidR="00BC4098" w:rsidRPr="00856961" w:rsidRDefault="00780BAF" w:rsidP="00C24375">
            <w:pPr>
              <w:rPr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12:00 PM</w:t>
            </w:r>
          </w:p>
        </w:tc>
        <w:tc>
          <w:tcPr>
            <w:tcW w:w="8041" w:type="dxa"/>
          </w:tcPr>
          <w:p w14:paraId="010A08AF" w14:textId="77777777" w:rsidR="00065255" w:rsidRDefault="00BC4098" w:rsidP="00C24375">
            <w:pPr>
              <w:pStyle w:val="Heading1"/>
              <w:ind w:left="272" w:right="547" w:hanging="272"/>
              <w:rPr>
                <w:bCs/>
                <w:iCs/>
                <w:color w:val="auto"/>
                <w:sz w:val="24"/>
                <w:szCs w:val="24"/>
              </w:rPr>
            </w:pPr>
            <w:r w:rsidRPr="007428FA">
              <w:rPr>
                <w:bCs/>
                <w:iCs/>
                <w:color w:val="auto"/>
                <w:sz w:val="24"/>
                <w:szCs w:val="24"/>
              </w:rPr>
              <w:t xml:space="preserve">Complete Day </w:t>
            </w:r>
            <w:r w:rsidR="00B94D84">
              <w:rPr>
                <w:bCs/>
                <w:iCs/>
                <w:color w:val="auto"/>
                <w:sz w:val="24"/>
                <w:szCs w:val="24"/>
              </w:rPr>
              <w:t>4</w:t>
            </w:r>
            <w:r w:rsidRPr="007428FA">
              <w:rPr>
                <w:bCs/>
                <w:iCs/>
                <w:color w:val="auto"/>
                <w:sz w:val="24"/>
                <w:szCs w:val="24"/>
              </w:rPr>
              <w:t xml:space="preserve"> Program Evaluations</w:t>
            </w:r>
            <w:r w:rsidR="00065255">
              <w:rPr>
                <w:bCs/>
                <w:iCs/>
                <w:color w:val="auto"/>
                <w:sz w:val="24"/>
                <w:szCs w:val="24"/>
              </w:rPr>
              <w:t xml:space="preserve"> </w:t>
            </w:r>
          </w:p>
          <w:p w14:paraId="7D12909A" w14:textId="6D51E61D" w:rsidR="00065255" w:rsidRPr="00065255" w:rsidRDefault="00065255" w:rsidP="00065255">
            <w:pPr>
              <w:pStyle w:val="Heading1"/>
              <w:ind w:left="272" w:right="547" w:hanging="272"/>
              <w:rPr>
                <w:bCs/>
                <w:iCs/>
                <w:color w:val="auto"/>
                <w:sz w:val="24"/>
                <w:szCs w:val="24"/>
              </w:rPr>
            </w:pPr>
            <w:r>
              <w:rPr>
                <w:bCs/>
                <w:iCs/>
                <w:color w:val="auto"/>
                <w:sz w:val="24"/>
                <w:szCs w:val="24"/>
              </w:rPr>
              <w:t>Conclude Workshop</w:t>
            </w:r>
          </w:p>
        </w:tc>
      </w:tr>
    </w:tbl>
    <w:p w14:paraId="2ABDEF7B" w14:textId="77777777" w:rsidR="00BC4098" w:rsidRDefault="00BC4098" w:rsidP="00BC4098">
      <w:pPr>
        <w:spacing w:after="0"/>
        <w:ind w:right="683"/>
        <w:rPr>
          <w:b/>
          <w:bCs/>
          <w:iCs/>
          <w:color w:val="2F5496" w:themeColor="accent1" w:themeShade="BF"/>
          <w:sz w:val="24"/>
          <w:szCs w:val="24"/>
        </w:rPr>
      </w:pPr>
    </w:p>
    <w:p w14:paraId="77BBFF49" w14:textId="77777777" w:rsidR="00BC4098" w:rsidRDefault="00BC4098" w:rsidP="00883F38">
      <w:pPr>
        <w:spacing w:after="0"/>
        <w:ind w:right="683"/>
        <w:rPr>
          <w:b/>
          <w:bCs/>
          <w:iCs/>
          <w:color w:val="2F5496" w:themeColor="accent1" w:themeShade="BF"/>
          <w:sz w:val="24"/>
          <w:szCs w:val="24"/>
        </w:rPr>
      </w:pPr>
    </w:p>
    <w:sectPr w:rsidR="00BC4098" w:rsidSect="002E38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992E" w14:textId="77777777" w:rsidR="00787628" w:rsidRDefault="00787628" w:rsidP="00A017DE">
      <w:pPr>
        <w:spacing w:after="0" w:line="240" w:lineRule="auto"/>
      </w:pPr>
      <w:r>
        <w:separator/>
      </w:r>
    </w:p>
  </w:endnote>
  <w:endnote w:type="continuationSeparator" w:id="0">
    <w:p w14:paraId="374CB15D" w14:textId="77777777" w:rsidR="00787628" w:rsidRDefault="00787628" w:rsidP="00A0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E2E2" w14:textId="77777777" w:rsidR="00A017DE" w:rsidRDefault="00A01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98CE" w14:textId="77777777" w:rsidR="00A017DE" w:rsidRDefault="00A01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6AAA" w14:textId="77777777" w:rsidR="00A017DE" w:rsidRDefault="00A01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CD40" w14:textId="77777777" w:rsidR="00787628" w:rsidRDefault="00787628" w:rsidP="00A017DE">
      <w:pPr>
        <w:spacing w:after="0" w:line="240" w:lineRule="auto"/>
      </w:pPr>
      <w:r>
        <w:separator/>
      </w:r>
    </w:p>
  </w:footnote>
  <w:footnote w:type="continuationSeparator" w:id="0">
    <w:p w14:paraId="159EE27B" w14:textId="77777777" w:rsidR="00787628" w:rsidRDefault="00787628" w:rsidP="00A0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0F5A" w14:textId="77777777" w:rsidR="00A017DE" w:rsidRDefault="00A01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691056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DAE08A" w14:textId="068E933B" w:rsidR="00A017DE" w:rsidRDefault="00A017DE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7920675" w14:textId="77777777" w:rsidR="00A017DE" w:rsidRDefault="00A017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607F" w14:textId="77777777" w:rsidR="00A017DE" w:rsidRDefault="00A01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AB7"/>
    <w:multiLevelType w:val="hybridMultilevel"/>
    <w:tmpl w:val="D8861ADA"/>
    <w:lvl w:ilvl="0" w:tplc="87183DC2">
      <w:numFmt w:val="bullet"/>
      <w:lvlText w:val="-"/>
      <w:lvlJc w:val="left"/>
      <w:pPr>
        <w:ind w:left="900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924766E">
      <w:numFmt w:val="bullet"/>
      <w:lvlText w:val="•"/>
      <w:lvlJc w:val="left"/>
      <w:pPr>
        <w:ind w:left="1604" w:hanging="130"/>
      </w:pPr>
      <w:rPr>
        <w:rFonts w:hint="default"/>
        <w:lang w:val="en-US" w:eastAsia="en-US" w:bidi="ar-SA"/>
      </w:rPr>
    </w:lvl>
    <w:lvl w:ilvl="2" w:tplc="D0ACD070">
      <w:numFmt w:val="bullet"/>
      <w:lvlText w:val="•"/>
      <w:lvlJc w:val="left"/>
      <w:pPr>
        <w:ind w:left="2308" w:hanging="130"/>
      </w:pPr>
      <w:rPr>
        <w:rFonts w:hint="default"/>
        <w:lang w:val="en-US" w:eastAsia="en-US" w:bidi="ar-SA"/>
      </w:rPr>
    </w:lvl>
    <w:lvl w:ilvl="3" w:tplc="E392DF8E">
      <w:numFmt w:val="bullet"/>
      <w:lvlText w:val="•"/>
      <w:lvlJc w:val="left"/>
      <w:pPr>
        <w:ind w:left="3012" w:hanging="130"/>
      </w:pPr>
      <w:rPr>
        <w:rFonts w:hint="default"/>
        <w:lang w:val="en-US" w:eastAsia="en-US" w:bidi="ar-SA"/>
      </w:rPr>
    </w:lvl>
    <w:lvl w:ilvl="4" w:tplc="CFB62AF4">
      <w:numFmt w:val="bullet"/>
      <w:lvlText w:val="•"/>
      <w:lvlJc w:val="left"/>
      <w:pPr>
        <w:ind w:left="3716" w:hanging="130"/>
      </w:pPr>
      <w:rPr>
        <w:rFonts w:hint="default"/>
        <w:lang w:val="en-US" w:eastAsia="en-US" w:bidi="ar-SA"/>
      </w:rPr>
    </w:lvl>
    <w:lvl w:ilvl="5" w:tplc="4CCA526C">
      <w:numFmt w:val="bullet"/>
      <w:lvlText w:val="•"/>
      <w:lvlJc w:val="left"/>
      <w:pPr>
        <w:ind w:left="4420" w:hanging="130"/>
      </w:pPr>
      <w:rPr>
        <w:rFonts w:hint="default"/>
        <w:lang w:val="en-US" w:eastAsia="en-US" w:bidi="ar-SA"/>
      </w:rPr>
    </w:lvl>
    <w:lvl w:ilvl="6" w:tplc="5524AA7E">
      <w:numFmt w:val="bullet"/>
      <w:lvlText w:val="•"/>
      <w:lvlJc w:val="left"/>
      <w:pPr>
        <w:ind w:left="5124" w:hanging="130"/>
      </w:pPr>
      <w:rPr>
        <w:rFonts w:hint="default"/>
        <w:lang w:val="en-US" w:eastAsia="en-US" w:bidi="ar-SA"/>
      </w:rPr>
    </w:lvl>
    <w:lvl w:ilvl="7" w:tplc="1B7015BA">
      <w:numFmt w:val="bullet"/>
      <w:lvlText w:val="•"/>
      <w:lvlJc w:val="left"/>
      <w:pPr>
        <w:ind w:left="5828" w:hanging="130"/>
      </w:pPr>
      <w:rPr>
        <w:rFonts w:hint="default"/>
        <w:lang w:val="en-US" w:eastAsia="en-US" w:bidi="ar-SA"/>
      </w:rPr>
    </w:lvl>
    <w:lvl w:ilvl="8" w:tplc="E2289530">
      <w:numFmt w:val="bullet"/>
      <w:lvlText w:val="•"/>
      <w:lvlJc w:val="left"/>
      <w:pPr>
        <w:ind w:left="6532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02C57CF6"/>
    <w:multiLevelType w:val="hybridMultilevel"/>
    <w:tmpl w:val="94E0FF72"/>
    <w:lvl w:ilvl="0" w:tplc="4EA6BB18">
      <w:numFmt w:val="bullet"/>
      <w:lvlText w:val="-"/>
      <w:lvlJc w:val="left"/>
      <w:pPr>
        <w:ind w:left="633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506DF16">
      <w:numFmt w:val="bullet"/>
      <w:lvlText w:val="•"/>
      <w:lvlJc w:val="left"/>
      <w:pPr>
        <w:ind w:left="1370" w:hanging="130"/>
      </w:pPr>
      <w:rPr>
        <w:rFonts w:hint="default"/>
        <w:lang w:val="en-US" w:eastAsia="en-US" w:bidi="ar-SA"/>
      </w:rPr>
    </w:lvl>
    <w:lvl w:ilvl="2" w:tplc="D1C2BB28">
      <w:numFmt w:val="bullet"/>
      <w:lvlText w:val="•"/>
      <w:lvlJc w:val="left"/>
      <w:pPr>
        <w:ind w:left="2100" w:hanging="130"/>
      </w:pPr>
      <w:rPr>
        <w:rFonts w:hint="default"/>
        <w:lang w:val="en-US" w:eastAsia="en-US" w:bidi="ar-SA"/>
      </w:rPr>
    </w:lvl>
    <w:lvl w:ilvl="3" w:tplc="604EFA9A">
      <w:numFmt w:val="bullet"/>
      <w:lvlText w:val="•"/>
      <w:lvlJc w:val="left"/>
      <w:pPr>
        <w:ind w:left="2830" w:hanging="130"/>
      </w:pPr>
      <w:rPr>
        <w:rFonts w:hint="default"/>
        <w:lang w:val="en-US" w:eastAsia="en-US" w:bidi="ar-SA"/>
      </w:rPr>
    </w:lvl>
    <w:lvl w:ilvl="4" w:tplc="8DF2F2AC">
      <w:numFmt w:val="bullet"/>
      <w:lvlText w:val="•"/>
      <w:lvlJc w:val="left"/>
      <w:pPr>
        <w:ind w:left="3560" w:hanging="130"/>
      </w:pPr>
      <w:rPr>
        <w:rFonts w:hint="default"/>
        <w:lang w:val="en-US" w:eastAsia="en-US" w:bidi="ar-SA"/>
      </w:rPr>
    </w:lvl>
    <w:lvl w:ilvl="5" w:tplc="6E60E710">
      <w:numFmt w:val="bullet"/>
      <w:lvlText w:val="•"/>
      <w:lvlJc w:val="left"/>
      <w:pPr>
        <w:ind w:left="4290" w:hanging="130"/>
      </w:pPr>
      <w:rPr>
        <w:rFonts w:hint="default"/>
        <w:lang w:val="en-US" w:eastAsia="en-US" w:bidi="ar-SA"/>
      </w:rPr>
    </w:lvl>
    <w:lvl w:ilvl="6" w:tplc="0BCE3C4E">
      <w:numFmt w:val="bullet"/>
      <w:lvlText w:val="•"/>
      <w:lvlJc w:val="left"/>
      <w:pPr>
        <w:ind w:left="5020" w:hanging="130"/>
      </w:pPr>
      <w:rPr>
        <w:rFonts w:hint="default"/>
        <w:lang w:val="en-US" w:eastAsia="en-US" w:bidi="ar-SA"/>
      </w:rPr>
    </w:lvl>
    <w:lvl w:ilvl="7" w:tplc="E44CCF64">
      <w:numFmt w:val="bullet"/>
      <w:lvlText w:val="•"/>
      <w:lvlJc w:val="left"/>
      <w:pPr>
        <w:ind w:left="5750" w:hanging="130"/>
      </w:pPr>
      <w:rPr>
        <w:rFonts w:hint="default"/>
        <w:lang w:val="en-US" w:eastAsia="en-US" w:bidi="ar-SA"/>
      </w:rPr>
    </w:lvl>
    <w:lvl w:ilvl="8" w:tplc="EAC8902E">
      <w:numFmt w:val="bullet"/>
      <w:lvlText w:val="•"/>
      <w:lvlJc w:val="left"/>
      <w:pPr>
        <w:ind w:left="6480" w:hanging="130"/>
      </w:pPr>
      <w:rPr>
        <w:rFonts w:hint="default"/>
        <w:lang w:val="en-US" w:eastAsia="en-US" w:bidi="ar-SA"/>
      </w:rPr>
    </w:lvl>
  </w:abstractNum>
  <w:abstractNum w:abstractNumId="2" w15:restartNumberingAfterBreak="0">
    <w:nsid w:val="0A924209"/>
    <w:multiLevelType w:val="hybridMultilevel"/>
    <w:tmpl w:val="1AAC7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09C3"/>
    <w:multiLevelType w:val="hybridMultilevel"/>
    <w:tmpl w:val="6878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3D03"/>
    <w:multiLevelType w:val="hybridMultilevel"/>
    <w:tmpl w:val="0C9E6FBE"/>
    <w:lvl w:ilvl="0" w:tplc="333255DA">
      <w:numFmt w:val="bullet"/>
      <w:lvlText w:val="-"/>
      <w:lvlJc w:val="left"/>
      <w:pPr>
        <w:ind w:left="1061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5" w15:restartNumberingAfterBreak="0">
    <w:nsid w:val="29E157DB"/>
    <w:multiLevelType w:val="hybridMultilevel"/>
    <w:tmpl w:val="603A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304E8"/>
    <w:multiLevelType w:val="hybridMultilevel"/>
    <w:tmpl w:val="EAB835EC"/>
    <w:lvl w:ilvl="0" w:tplc="2FD44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2C3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A0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FE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1E0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EA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4C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7EE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65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5B36E5"/>
    <w:multiLevelType w:val="hybridMultilevel"/>
    <w:tmpl w:val="5A8E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46A0E"/>
    <w:multiLevelType w:val="hybridMultilevel"/>
    <w:tmpl w:val="0946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E5905"/>
    <w:multiLevelType w:val="multilevel"/>
    <w:tmpl w:val="09462924"/>
    <w:lvl w:ilvl="0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0" w15:restartNumberingAfterBreak="0">
    <w:nsid w:val="34D74ED0"/>
    <w:multiLevelType w:val="hybridMultilevel"/>
    <w:tmpl w:val="95CE85F8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1" w15:restartNumberingAfterBreak="0">
    <w:nsid w:val="3A1E5025"/>
    <w:multiLevelType w:val="hybridMultilevel"/>
    <w:tmpl w:val="8E9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E695B"/>
    <w:multiLevelType w:val="hybridMultilevel"/>
    <w:tmpl w:val="2BB0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71B54"/>
    <w:multiLevelType w:val="hybridMultilevel"/>
    <w:tmpl w:val="599C1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F4A85"/>
    <w:multiLevelType w:val="hybridMultilevel"/>
    <w:tmpl w:val="2C9A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90009"/>
    <w:multiLevelType w:val="hybridMultilevel"/>
    <w:tmpl w:val="03F4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6159C"/>
    <w:multiLevelType w:val="hybridMultilevel"/>
    <w:tmpl w:val="7C649700"/>
    <w:lvl w:ilvl="0" w:tplc="4FBE862A">
      <w:numFmt w:val="bullet"/>
      <w:lvlText w:val="-"/>
      <w:lvlJc w:val="left"/>
      <w:pPr>
        <w:ind w:left="578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A8E43F2">
      <w:numFmt w:val="bullet"/>
      <w:lvlText w:val="•"/>
      <w:lvlJc w:val="left"/>
      <w:pPr>
        <w:ind w:left="1320" w:hanging="130"/>
      </w:pPr>
      <w:rPr>
        <w:rFonts w:hint="default"/>
        <w:lang w:val="en-US" w:eastAsia="en-US" w:bidi="ar-SA"/>
      </w:rPr>
    </w:lvl>
    <w:lvl w:ilvl="2" w:tplc="1ABA9F58">
      <w:numFmt w:val="bullet"/>
      <w:lvlText w:val="•"/>
      <w:lvlJc w:val="left"/>
      <w:pPr>
        <w:ind w:left="2070" w:hanging="130"/>
      </w:pPr>
      <w:rPr>
        <w:rFonts w:hint="default"/>
        <w:lang w:val="en-US" w:eastAsia="en-US" w:bidi="ar-SA"/>
      </w:rPr>
    </w:lvl>
    <w:lvl w:ilvl="3" w:tplc="678E1424">
      <w:numFmt w:val="bullet"/>
      <w:lvlText w:val="•"/>
      <w:lvlJc w:val="left"/>
      <w:pPr>
        <w:ind w:left="2820" w:hanging="130"/>
      </w:pPr>
      <w:rPr>
        <w:rFonts w:hint="default"/>
        <w:lang w:val="en-US" w:eastAsia="en-US" w:bidi="ar-SA"/>
      </w:rPr>
    </w:lvl>
    <w:lvl w:ilvl="4" w:tplc="FBEC512A">
      <w:numFmt w:val="bullet"/>
      <w:lvlText w:val="•"/>
      <w:lvlJc w:val="left"/>
      <w:pPr>
        <w:ind w:left="3570" w:hanging="130"/>
      </w:pPr>
      <w:rPr>
        <w:rFonts w:hint="default"/>
        <w:lang w:val="en-US" w:eastAsia="en-US" w:bidi="ar-SA"/>
      </w:rPr>
    </w:lvl>
    <w:lvl w:ilvl="5" w:tplc="12C0980A">
      <w:numFmt w:val="bullet"/>
      <w:lvlText w:val="•"/>
      <w:lvlJc w:val="left"/>
      <w:pPr>
        <w:ind w:left="4320" w:hanging="130"/>
      </w:pPr>
      <w:rPr>
        <w:rFonts w:hint="default"/>
        <w:lang w:val="en-US" w:eastAsia="en-US" w:bidi="ar-SA"/>
      </w:rPr>
    </w:lvl>
    <w:lvl w:ilvl="6" w:tplc="3BCA2CD4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7" w:tplc="4016F756">
      <w:numFmt w:val="bullet"/>
      <w:lvlText w:val="•"/>
      <w:lvlJc w:val="left"/>
      <w:pPr>
        <w:ind w:left="5820" w:hanging="130"/>
      </w:pPr>
      <w:rPr>
        <w:rFonts w:hint="default"/>
        <w:lang w:val="en-US" w:eastAsia="en-US" w:bidi="ar-SA"/>
      </w:rPr>
    </w:lvl>
    <w:lvl w:ilvl="8" w:tplc="5088E3CE">
      <w:numFmt w:val="bullet"/>
      <w:lvlText w:val="•"/>
      <w:lvlJc w:val="left"/>
      <w:pPr>
        <w:ind w:left="6570" w:hanging="130"/>
      </w:pPr>
      <w:rPr>
        <w:rFonts w:hint="default"/>
        <w:lang w:val="en-US" w:eastAsia="en-US" w:bidi="ar-SA"/>
      </w:rPr>
    </w:lvl>
  </w:abstractNum>
  <w:abstractNum w:abstractNumId="17" w15:restartNumberingAfterBreak="0">
    <w:nsid w:val="5F96466A"/>
    <w:multiLevelType w:val="hybridMultilevel"/>
    <w:tmpl w:val="143C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E1449"/>
    <w:multiLevelType w:val="hybridMultilevel"/>
    <w:tmpl w:val="2738FC1A"/>
    <w:lvl w:ilvl="0" w:tplc="70888C20">
      <w:numFmt w:val="bullet"/>
      <w:lvlText w:val="-"/>
      <w:lvlJc w:val="left"/>
      <w:pPr>
        <w:ind w:left="1241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19" w15:restartNumberingAfterBreak="0">
    <w:nsid w:val="6327216E"/>
    <w:multiLevelType w:val="hybridMultilevel"/>
    <w:tmpl w:val="6FBA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75EBB"/>
    <w:multiLevelType w:val="hybridMultilevel"/>
    <w:tmpl w:val="FED02BAA"/>
    <w:lvl w:ilvl="0" w:tplc="83828606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FAD7E02"/>
    <w:multiLevelType w:val="hybridMultilevel"/>
    <w:tmpl w:val="BCCC9510"/>
    <w:lvl w:ilvl="0" w:tplc="1CE0FC2C">
      <w:start w:val="1"/>
      <w:numFmt w:val="bullet"/>
      <w:lvlText w:val="•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AC8B8A">
      <w:start w:val="1"/>
      <w:numFmt w:val="bullet"/>
      <w:lvlText w:val="o"/>
      <w:lvlJc w:val="left"/>
      <w:pPr>
        <w:ind w:left="1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06CAC6">
      <w:start w:val="1"/>
      <w:numFmt w:val="bullet"/>
      <w:lvlText w:val="▪"/>
      <w:lvlJc w:val="left"/>
      <w:pPr>
        <w:ind w:left="2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69430">
      <w:start w:val="1"/>
      <w:numFmt w:val="bullet"/>
      <w:lvlText w:val="•"/>
      <w:lvlJc w:val="left"/>
      <w:pPr>
        <w:ind w:left="2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ECF662">
      <w:start w:val="1"/>
      <w:numFmt w:val="bullet"/>
      <w:lvlText w:val="o"/>
      <w:lvlJc w:val="left"/>
      <w:pPr>
        <w:ind w:left="3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186BE2">
      <w:start w:val="1"/>
      <w:numFmt w:val="bullet"/>
      <w:lvlText w:val="▪"/>
      <w:lvlJc w:val="left"/>
      <w:pPr>
        <w:ind w:left="4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F66DC0">
      <w:start w:val="1"/>
      <w:numFmt w:val="bullet"/>
      <w:lvlText w:val="•"/>
      <w:lvlJc w:val="left"/>
      <w:pPr>
        <w:ind w:left="4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BE29E6">
      <w:start w:val="1"/>
      <w:numFmt w:val="bullet"/>
      <w:lvlText w:val="o"/>
      <w:lvlJc w:val="left"/>
      <w:pPr>
        <w:ind w:left="5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AACDC8">
      <w:start w:val="1"/>
      <w:numFmt w:val="bullet"/>
      <w:lvlText w:val="▪"/>
      <w:lvlJc w:val="left"/>
      <w:pPr>
        <w:ind w:left="6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AD3D54"/>
    <w:multiLevelType w:val="hybridMultilevel"/>
    <w:tmpl w:val="40125484"/>
    <w:lvl w:ilvl="0" w:tplc="73F2799E">
      <w:numFmt w:val="bullet"/>
      <w:lvlText w:val="-"/>
      <w:lvlJc w:val="left"/>
      <w:pPr>
        <w:ind w:left="881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3" w15:restartNumberingAfterBreak="0">
    <w:nsid w:val="78F4054C"/>
    <w:multiLevelType w:val="hybridMultilevel"/>
    <w:tmpl w:val="B29A2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96850"/>
    <w:multiLevelType w:val="hybridMultilevel"/>
    <w:tmpl w:val="FED2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67164"/>
    <w:multiLevelType w:val="hybridMultilevel"/>
    <w:tmpl w:val="937C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4217">
    <w:abstractNumId w:val="21"/>
  </w:num>
  <w:num w:numId="2" w16cid:durableId="69085819">
    <w:abstractNumId w:val="16"/>
  </w:num>
  <w:num w:numId="3" w16cid:durableId="1383287087">
    <w:abstractNumId w:val="1"/>
  </w:num>
  <w:num w:numId="4" w16cid:durableId="1889803329">
    <w:abstractNumId w:val="22"/>
  </w:num>
  <w:num w:numId="5" w16cid:durableId="1057440102">
    <w:abstractNumId w:val="18"/>
  </w:num>
  <w:num w:numId="6" w16cid:durableId="2094861335">
    <w:abstractNumId w:val="0"/>
  </w:num>
  <w:num w:numId="7" w16cid:durableId="311301609">
    <w:abstractNumId w:val="12"/>
  </w:num>
  <w:num w:numId="8" w16cid:durableId="510531625">
    <w:abstractNumId w:val="4"/>
  </w:num>
  <w:num w:numId="9" w16cid:durableId="949707304">
    <w:abstractNumId w:val="8"/>
  </w:num>
  <w:num w:numId="10" w16cid:durableId="2136633372">
    <w:abstractNumId w:val="10"/>
  </w:num>
  <w:num w:numId="11" w16cid:durableId="1930767834">
    <w:abstractNumId w:val="25"/>
  </w:num>
  <w:num w:numId="12" w16cid:durableId="1003900038">
    <w:abstractNumId w:val="7"/>
  </w:num>
  <w:num w:numId="13" w16cid:durableId="551575814">
    <w:abstractNumId w:val="14"/>
  </w:num>
  <w:num w:numId="14" w16cid:durableId="791827573">
    <w:abstractNumId w:val="11"/>
  </w:num>
  <w:num w:numId="15" w16cid:durableId="1728721596">
    <w:abstractNumId w:val="23"/>
  </w:num>
  <w:num w:numId="16" w16cid:durableId="232010607">
    <w:abstractNumId w:val="2"/>
  </w:num>
  <w:num w:numId="17" w16cid:durableId="194269504">
    <w:abstractNumId w:val="24"/>
  </w:num>
  <w:num w:numId="18" w16cid:durableId="1578706489">
    <w:abstractNumId w:val="17"/>
  </w:num>
  <w:num w:numId="19" w16cid:durableId="1095132845">
    <w:abstractNumId w:val="19"/>
  </w:num>
  <w:num w:numId="20" w16cid:durableId="1573931613">
    <w:abstractNumId w:val="3"/>
  </w:num>
  <w:num w:numId="21" w16cid:durableId="470489847">
    <w:abstractNumId w:val="9"/>
  </w:num>
  <w:num w:numId="22" w16cid:durableId="1046681764">
    <w:abstractNumId w:val="15"/>
  </w:num>
  <w:num w:numId="23" w16cid:durableId="1389643524">
    <w:abstractNumId w:val="20"/>
  </w:num>
  <w:num w:numId="24" w16cid:durableId="3740845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5044999">
    <w:abstractNumId w:val="6"/>
  </w:num>
  <w:num w:numId="26" w16cid:durableId="1245141746">
    <w:abstractNumId w:val="13"/>
  </w:num>
  <w:num w:numId="27" w16cid:durableId="705174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zMDY2tzQwNzMxMjFU0lEKTi0uzszPAykwrgUAOvShMywAAAA="/>
    <w:docVar w:name="dgnword-docGUID" w:val="{10962A07-F885-4CEB-BF0C-67EDBE8B3D3A}"/>
    <w:docVar w:name="dgnword-eventsink" w:val="2988567883248"/>
  </w:docVars>
  <w:rsids>
    <w:rsidRoot w:val="00A570C7"/>
    <w:rsid w:val="00000DF0"/>
    <w:rsid w:val="00004CD5"/>
    <w:rsid w:val="00007D9D"/>
    <w:rsid w:val="000105DE"/>
    <w:rsid w:val="00016EC8"/>
    <w:rsid w:val="00020166"/>
    <w:rsid w:val="00027E68"/>
    <w:rsid w:val="00030188"/>
    <w:rsid w:val="00030E1A"/>
    <w:rsid w:val="00032FE7"/>
    <w:rsid w:val="00034768"/>
    <w:rsid w:val="000372AD"/>
    <w:rsid w:val="00042791"/>
    <w:rsid w:val="00042FC1"/>
    <w:rsid w:val="0005100D"/>
    <w:rsid w:val="00055C63"/>
    <w:rsid w:val="000567E3"/>
    <w:rsid w:val="000602BE"/>
    <w:rsid w:val="00065255"/>
    <w:rsid w:val="00065FE7"/>
    <w:rsid w:val="00067F21"/>
    <w:rsid w:val="000825CE"/>
    <w:rsid w:val="00083FBB"/>
    <w:rsid w:val="000930A1"/>
    <w:rsid w:val="000958BA"/>
    <w:rsid w:val="000B13D3"/>
    <w:rsid w:val="000B151F"/>
    <w:rsid w:val="000C0B46"/>
    <w:rsid w:val="000C47BF"/>
    <w:rsid w:val="000D0BCF"/>
    <w:rsid w:val="000D42DF"/>
    <w:rsid w:val="000D43A0"/>
    <w:rsid w:val="000D4CDF"/>
    <w:rsid w:val="000E2585"/>
    <w:rsid w:val="001002FE"/>
    <w:rsid w:val="00100630"/>
    <w:rsid w:val="0010498A"/>
    <w:rsid w:val="001103D5"/>
    <w:rsid w:val="001158F9"/>
    <w:rsid w:val="001176CD"/>
    <w:rsid w:val="00121BF3"/>
    <w:rsid w:val="001226F5"/>
    <w:rsid w:val="00125A62"/>
    <w:rsid w:val="001329EB"/>
    <w:rsid w:val="0014119B"/>
    <w:rsid w:val="00142027"/>
    <w:rsid w:val="00143E2D"/>
    <w:rsid w:val="00143FE0"/>
    <w:rsid w:val="0014498A"/>
    <w:rsid w:val="0014623A"/>
    <w:rsid w:val="00153608"/>
    <w:rsid w:val="0015403A"/>
    <w:rsid w:val="00154707"/>
    <w:rsid w:val="00161249"/>
    <w:rsid w:val="00166BAC"/>
    <w:rsid w:val="00177C4C"/>
    <w:rsid w:val="00181FE5"/>
    <w:rsid w:val="00183BAC"/>
    <w:rsid w:val="001917AA"/>
    <w:rsid w:val="00195550"/>
    <w:rsid w:val="00196F1C"/>
    <w:rsid w:val="001A1171"/>
    <w:rsid w:val="001A2B8C"/>
    <w:rsid w:val="001A3CD3"/>
    <w:rsid w:val="001A55BC"/>
    <w:rsid w:val="001A66F8"/>
    <w:rsid w:val="001A68A8"/>
    <w:rsid w:val="001A7470"/>
    <w:rsid w:val="001B0EFB"/>
    <w:rsid w:val="001B13D1"/>
    <w:rsid w:val="001B1488"/>
    <w:rsid w:val="001B3BB3"/>
    <w:rsid w:val="001B48A1"/>
    <w:rsid w:val="001C673C"/>
    <w:rsid w:val="001D157B"/>
    <w:rsid w:val="001D360B"/>
    <w:rsid w:val="001D641A"/>
    <w:rsid w:val="001E3C64"/>
    <w:rsid w:val="001E6BAD"/>
    <w:rsid w:val="001F4DFE"/>
    <w:rsid w:val="001F7052"/>
    <w:rsid w:val="00207A2B"/>
    <w:rsid w:val="00216F54"/>
    <w:rsid w:val="00221663"/>
    <w:rsid w:val="00224906"/>
    <w:rsid w:val="00242405"/>
    <w:rsid w:val="00244A6B"/>
    <w:rsid w:val="002455A7"/>
    <w:rsid w:val="00246946"/>
    <w:rsid w:val="00247FD2"/>
    <w:rsid w:val="00254035"/>
    <w:rsid w:val="00254B9C"/>
    <w:rsid w:val="00263902"/>
    <w:rsid w:val="00271701"/>
    <w:rsid w:val="002770CB"/>
    <w:rsid w:val="00277369"/>
    <w:rsid w:val="00277685"/>
    <w:rsid w:val="002832BA"/>
    <w:rsid w:val="00291731"/>
    <w:rsid w:val="00294887"/>
    <w:rsid w:val="00294BF5"/>
    <w:rsid w:val="00295CE8"/>
    <w:rsid w:val="00296FE5"/>
    <w:rsid w:val="002A5F3F"/>
    <w:rsid w:val="002B168E"/>
    <w:rsid w:val="002B5FB3"/>
    <w:rsid w:val="002C0CA4"/>
    <w:rsid w:val="002C1C9B"/>
    <w:rsid w:val="002C3B4B"/>
    <w:rsid w:val="002C6FBB"/>
    <w:rsid w:val="002D1804"/>
    <w:rsid w:val="002D1C46"/>
    <w:rsid w:val="002D4121"/>
    <w:rsid w:val="002E2D62"/>
    <w:rsid w:val="002E3893"/>
    <w:rsid w:val="002E62D6"/>
    <w:rsid w:val="002F09FF"/>
    <w:rsid w:val="002F3657"/>
    <w:rsid w:val="002F43A5"/>
    <w:rsid w:val="003047BD"/>
    <w:rsid w:val="00307E5D"/>
    <w:rsid w:val="00311A26"/>
    <w:rsid w:val="00312085"/>
    <w:rsid w:val="00312087"/>
    <w:rsid w:val="00314CA3"/>
    <w:rsid w:val="00316415"/>
    <w:rsid w:val="0032426E"/>
    <w:rsid w:val="00326A7B"/>
    <w:rsid w:val="003358D3"/>
    <w:rsid w:val="00335BA0"/>
    <w:rsid w:val="00335D50"/>
    <w:rsid w:val="00347C2B"/>
    <w:rsid w:val="0035185D"/>
    <w:rsid w:val="00354BCF"/>
    <w:rsid w:val="00360E3D"/>
    <w:rsid w:val="00372809"/>
    <w:rsid w:val="003752C9"/>
    <w:rsid w:val="003768C7"/>
    <w:rsid w:val="003769E3"/>
    <w:rsid w:val="00376F9A"/>
    <w:rsid w:val="003960CC"/>
    <w:rsid w:val="003974EC"/>
    <w:rsid w:val="003B2BD5"/>
    <w:rsid w:val="003C1354"/>
    <w:rsid w:val="003D69DF"/>
    <w:rsid w:val="003E3937"/>
    <w:rsid w:val="003F1B56"/>
    <w:rsid w:val="0040274E"/>
    <w:rsid w:val="00404583"/>
    <w:rsid w:val="00412E5F"/>
    <w:rsid w:val="004159C4"/>
    <w:rsid w:val="004200B0"/>
    <w:rsid w:val="0042064E"/>
    <w:rsid w:val="00424B56"/>
    <w:rsid w:val="0043466F"/>
    <w:rsid w:val="00437435"/>
    <w:rsid w:val="00440519"/>
    <w:rsid w:val="00453DCF"/>
    <w:rsid w:val="00473785"/>
    <w:rsid w:val="00474FF0"/>
    <w:rsid w:val="004803FF"/>
    <w:rsid w:val="004834E4"/>
    <w:rsid w:val="00486500"/>
    <w:rsid w:val="00497CC1"/>
    <w:rsid w:val="004A30E3"/>
    <w:rsid w:val="004B6104"/>
    <w:rsid w:val="004B613E"/>
    <w:rsid w:val="004C08D1"/>
    <w:rsid w:val="004C1E42"/>
    <w:rsid w:val="004C1F6E"/>
    <w:rsid w:val="004C4213"/>
    <w:rsid w:val="004C5058"/>
    <w:rsid w:val="004D17F8"/>
    <w:rsid w:val="004D40FB"/>
    <w:rsid w:val="004D4B17"/>
    <w:rsid w:val="004E1E76"/>
    <w:rsid w:val="004E5772"/>
    <w:rsid w:val="004F2D9F"/>
    <w:rsid w:val="004F3501"/>
    <w:rsid w:val="004F350F"/>
    <w:rsid w:val="004F4889"/>
    <w:rsid w:val="004F4E54"/>
    <w:rsid w:val="004F52EE"/>
    <w:rsid w:val="00502FE0"/>
    <w:rsid w:val="00504F3A"/>
    <w:rsid w:val="00506FE7"/>
    <w:rsid w:val="00517884"/>
    <w:rsid w:val="005216F8"/>
    <w:rsid w:val="00525078"/>
    <w:rsid w:val="005335FC"/>
    <w:rsid w:val="00534D06"/>
    <w:rsid w:val="0053553A"/>
    <w:rsid w:val="00544E5A"/>
    <w:rsid w:val="00545325"/>
    <w:rsid w:val="0055230D"/>
    <w:rsid w:val="0055785F"/>
    <w:rsid w:val="00561D21"/>
    <w:rsid w:val="00562858"/>
    <w:rsid w:val="005630E5"/>
    <w:rsid w:val="00567496"/>
    <w:rsid w:val="00585B86"/>
    <w:rsid w:val="005A722C"/>
    <w:rsid w:val="005A7B23"/>
    <w:rsid w:val="005B206B"/>
    <w:rsid w:val="005B4C78"/>
    <w:rsid w:val="005C011F"/>
    <w:rsid w:val="005C1A3D"/>
    <w:rsid w:val="005C2048"/>
    <w:rsid w:val="005C2E9A"/>
    <w:rsid w:val="005C75E4"/>
    <w:rsid w:val="005D2AD0"/>
    <w:rsid w:val="005D3BC9"/>
    <w:rsid w:val="005D4A6E"/>
    <w:rsid w:val="005D7C76"/>
    <w:rsid w:val="005F358F"/>
    <w:rsid w:val="005F51C4"/>
    <w:rsid w:val="00600EA8"/>
    <w:rsid w:val="006032C8"/>
    <w:rsid w:val="0060602E"/>
    <w:rsid w:val="006075BE"/>
    <w:rsid w:val="006131A7"/>
    <w:rsid w:val="006200F0"/>
    <w:rsid w:val="006272F3"/>
    <w:rsid w:val="00627A3B"/>
    <w:rsid w:val="0063562D"/>
    <w:rsid w:val="00636B58"/>
    <w:rsid w:val="00641035"/>
    <w:rsid w:val="00641491"/>
    <w:rsid w:val="006502E7"/>
    <w:rsid w:val="006520D0"/>
    <w:rsid w:val="00654C9C"/>
    <w:rsid w:val="00657285"/>
    <w:rsid w:val="00657588"/>
    <w:rsid w:val="0066531C"/>
    <w:rsid w:val="0066564E"/>
    <w:rsid w:val="00665E93"/>
    <w:rsid w:val="00670344"/>
    <w:rsid w:val="0067210A"/>
    <w:rsid w:val="006736B2"/>
    <w:rsid w:val="00673EFF"/>
    <w:rsid w:val="006742CF"/>
    <w:rsid w:val="00676108"/>
    <w:rsid w:val="0068538E"/>
    <w:rsid w:val="006961DD"/>
    <w:rsid w:val="00696658"/>
    <w:rsid w:val="006A0E1C"/>
    <w:rsid w:val="006A16E2"/>
    <w:rsid w:val="006A3133"/>
    <w:rsid w:val="006A507C"/>
    <w:rsid w:val="006B2E5C"/>
    <w:rsid w:val="006B35A5"/>
    <w:rsid w:val="006D1987"/>
    <w:rsid w:val="006D4D75"/>
    <w:rsid w:val="006E08C3"/>
    <w:rsid w:val="006F26C1"/>
    <w:rsid w:val="00700B35"/>
    <w:rsid w:val="00702EF6"/>
    <w:rsid w:val="007074AE"/>
    <w:rsid w:val="00711F19"/>
    <w:rsid w:val="007133A0"/>
    <w:rsid w:val="0071439F"/>
    <w:rsid w:val="00716AD7"/>
    <w:rsid w:val="00724767"/>
    <w:rsid w:val="00724A99"/>
    <w:rsid w:val="00726772"/>
    <w:rsid w:val="007305E2"/>
    <w:rsid w:val="007311E3"/>
    <w:rsid w:val="00736669"/>
    <w:rsid w:val="007428FA"/>
    <w:rsid w:val="00750B87"/>
    <w:rsid w:val="007561CA"/>
    <w:rsid w:val="00761B5E"/>
    <w:rsid w:val="0076296C"/>
    <w:rsid w:val="007631C6"/>
    <w:rsid w:val="007644E3"/>
    <w:rsid w:val="00770F50"/>
    <w:rsid w:val="00776E8E"/>
    <w:rsid w:val="00780805"/>
    <w:rsid w:val="00780BAF"/>
    <w:rsid w:val="00787628"/>
    <w:rsid w:val="00794C2E"/>
    <w:rsid w:val="007958D5"/>
    <w:rsid w:val="00796A6B"/>
    <w:rsid w:val="007A0932"/>
    <w:rsid w:val="007A1F7E"/>
    <w:rsid w:val="007A353C"/>
    <w:rsid w:val="007B00EF"/>
    <w:rsid w:val="007C0D15"/>
    <w:rsid w:val="007C5F42"/>
    <w:rsid w:val="007D691D"/>
    <w:rsid w:val="007D73F7"/>
    <w:rsid w:val="007E25D7"/>
    <w:rsid w:val="007E7E9E"/>
    <w:rsid w:val="007F003A"/>
    <w:rsid w:val="007F44A5"/>
    <w:rsid w:val="007F517A"/>
    <w:rsid w:val="0080543C"/>
    <w:rsid w:val="008100BC"/>
    <w:rsid w:val="00815C6D"/>
    <w:rsid w:val="00820614"/>
    <w:rsid w:val="00822497"/>
    <w:rsid w:val="00824C68"/>
    <w:rsid w:val="00827D8F"/>
    <w:rsid w:val="0083310D"/>
    <w:rsid w:val="0083477C"/>
    <w:rsid w:val="0083564B"/>
    <w:rsid w:val="00835668"/>
    <w:rsid w:val="00835B78"/>
    <w:rsid w:val="00841869"/>
    <w:rsid w:val="00847B64"/>
    <w:rsid w:val="00851EAB"/>
    <w:rsid w:val="00856961"/>
    <w:rsid w:val="00857141"/>
    <w:rsid w:val="00866CD0"/>
    <w:rsid w:val="00870BB2"/>
    <w:rsid w:val="00871440"/>
    <w:rsid w:val="0087204A"/>
    <w:rsid w:val="008751D4"/>
    <w:rsid w:val="0087534C"/>
    <w:rsid w:val="00875F40"/>
    <w:rsid w:val="008829DF"/>
    <w:rsid w:val="00883F38"/>
    <w:rsid w:val="008859F3"/>
    <w:rsid w:val="00885E3C"/>
    <w:rsid w:val="00891228"/>
    <w:rsid w:val="00891BC8"/>
    <w:rsid w:val="008960CE"/>
    <w:rsid w:val="008A25B7"/>
    <w:rsid w:val="008A2B22"/>
    <w:rsid w:val="008A2EA2"/>
    <w:rsid w:val="008A2F71"/>
    <w:rsid w:val="008A5137"/>
    <w:rsid w:val="008A65A0"/>
    <w:rsid w:val="008B00C2"/>
    <w:rsid w:val="008B6668"/>
    <w:rsid w:val="008B6DB9"/>
    <w:rsid w:val="008C36D0"/>
    <w:rsid w:val="008C456A"/>
    <w:rsid w:val="008C4FE8"/>
    <w:rsid w:val="008C56C2"/>
    <w:rsid w:val="008D2A9D"/>
    <w:rsid w:val="008D33DE"/>
    <w:rsid w:val="008D6DA2"/>
    <w:rsid w:val="008E2F16"/>
    <w:rsid w:val="008E403F"/>
    <w:rsid w:val="008E550B"/>
    <w:rsid w:val="008F1AB6"/>
    <w:rsid w:val="008F4624"/>
    <w:rsid w:val="008F5B9F"/>
    <w:rsid w:val="00907D62"/>
    <w:rsid w:val="00907F61"/>
    <w:rsid w:val="00915EE4"/>
    <w:rsid w:val="00915F23"/>
    <w:rsid w:val="00917AB7"/>
    <w:rsid w:val="00921A52"/>
    <w:rsid w:val="00925EE1"/>
    <w:rsid w:val="00930307"/>
    <w:rsid w:val="009321C3"/>
    <w:rsid w:val="009461E5"/>
    <w:rsid w:val="00946A3C"/>
    <w:rsid w:val="00950738"/>
    <w:rsid w:val="009527EA"/>
    <w:rsid w:val="0095337D"/>
    <w:rsid w:val="00955E91"/>
    <w:rsid w:val="0097091C"/>
    <w:rsid w:val="0097445D"/>
    <w:rsid w:val="00991340"/>
    <w:rsid w:val="00992EED"/>
    <w:rsid w:val="009931B1"/>
    <w:rsid w:val="00996095"/>
    <w:rsid w:val="00996C10"/>
    <w:rsid w:val="009A0D14"/>
    <w:rsid w:val="009A133B"/>
    <w:rsid w:val="009A2259"/>
    <w:rsid w:val="009A5CCA"/>
    <w:rsid w:val="009A6DBB"/>
    <w:rsid w:val="009A6FEE"/>
    <w:rsid w:val="009B340A"/>
    <w:rsid w:val="009C2B70"/>
    <w:rsid w:val="009C64A6"/>
    <w:rsid w:val="009C77E1"/>
    <w:rsid w:val="009C78B9"/>
    <w:rsid w:val="009D5A65"/>
    <w:rsid w:val="009D739A"/>
    <w:rsid w:val="009E2B13"/>
    <w:rsid w:val="00A017DE"/>
    <w:rsid w:val="00A05BE2"/>
    <w:rsid w:val="00A0646D"/>
    <w:rsid w:val="00A11C32"/>
    <w:rsid w:val="00A12080"/>
    <w:rsid w:val="00A12A13"/>
    <w:rsid w:val="00A1457C"/>
    <w:rsid w:val="00A1783D"/>
    <w:rsid w:val="00A20C24"/>
    <w:rsid w:val="00A217F9"/>
    <w:rsid w:val="00A246E9"/>
    <w:rsid w:val="00A261D3"/>
    <w:rsid w:val="00A31688"/>
    <w:rsid w:val="00A3308B"/>
    <w:rsid w:val="00A46D23"/>
    <w:rsid w:val="00A51D32"/>
    <w:rsid w:val="00A5406C"/>
    <w:rsid w:val="00A570C7"/>
    <w:rsid w:val="00A60BB5"/>
    <w:rsid w:val="00A65DD9"/>
    <w:rsid w:val="00A7680C"/>
    <w:rsid w:val="00A816CB"/>
    <w:rsid w:val="00A83B2A"/>
    <w:rsid w:val="00A86968"/>
    <w:rsid w:val="00A869A6"/>
    <w:rsid w:val="00A93761"/>
    <w:rsid w:val="00AA0957"/>
    <w:rsid w:val="00AA0A26"/>
    <w:rsid w:val="00AA38F0"/>
    <w:rsid w:val="00AB3002"/>
    <w:rsid w:val="00AC186A"/>
    <w:rsid w:val="00AC3181"/>
    <w:rsid w:val="00AC39BD"/>
    <w:rsid w:val="00AC4A2E"/>
    <w:rsid w:val="00AD04B3"/>
    <w:rsid w:val="00AD070F"/>
    <w:rsid w:val="00AD3FC4"/>
    <w:rsid w:val="00AE65F4"/>
    <w:rsid w:val="00AE7FE6"/>
    <w:rsid w:val="00AF4401"/>
    <w:rsid w:val="00B04978"/>
    <w:rsid w:val="00B166B0"/>
    <w:rsid w:val="00B22FFA"/>
    <w:rsid w:val="00B246B2"/>
    <w:rsid w:val="00B24FB8"/>
    <w:rsid w:val="00B32A1C"/>
    <w:rsid w:val="00B33BEB"/>
    <w:rsid w:val="00B5149E"/>
    <w:rsid w:val="00B54B8A"/>
    <w:rsid w:val="00B67BF6"/>
    <w:rsid w:val="00B70A42"/>
    <w:rsid w:val="00B75148"/>
    <w:rsid w:val="00B768BF"/>
    <w:rsid w:val="00B76EFC"/>
    <w:rsid w:val="00B80A82"/>
    <w:rsid w:val="00B93778"/>
    <w:rsid w:val="00B94D84"/>
    <w:rsid w:val="00BA39AA"/>
    <w:rsid w:val="00BB0711"/>
    <w:rsid w:val="00BB24E1"/>
    <w:rsid w:val="00BC3C83"/>
    <w:rsid w:val="00BC3CFC"/>
    <w:rsid w:val="00BC4098"/>
    <w:rsid w:val="00BC7A7D"/>
    <w:rsid w:val="00BC7C12"/>
    <w:rsid w:val="00BD3DA6"/>
    <w:rsid w:val="00BD78F8"/>
    <w:rsid w:val="00BF048A"/>
    <w:rsid w:val="00BF0995"/>
    <w:rsid w:val="00BF1523"/>
    <w:rsid w:val="00C0003B"/>
    <w:rsid w:val="00C02564"/>
    <w:rsid w:val="00C04149"/>
    <w:rsid w:val="00C05A97"/>
    <w:rsid w:val="00C171F5"/>
    <w:rsid w:val="00C2044D"/>
    <w:rsid w:val="00C21042"/>
    <w:rsid w:val="00C23CCB"/>
    <w:rsid w:val="00C24375"/>
    <w:rsid w:val="00C26BCA"/>
    <w:rsid w:val="00C27447"/>
    <w:rsid w:val="00C303E3"/>
    <w:rsid w:val="00C33830"/>
    <w:rsid w:val="00C33D40"/>
    <w:rsid w:val="00C40F3C"/>
    <w:rsid w:val="00C42033"/>
    <w:rsid w:val="00C43472"/>
    <w:rsid w:val="00C45814"/>
    <w:rsid w:val="00C47769"/>
    <w:rsid w:val="00C51A8E"/>
    <w:rsid w:val="00C52919"/>
    <w:rsid w:val="00C54AC8"/>
    <w:rsid w:val="00C553FB"/>
    <w:rsid w:val="00C57653"/>
    <w:rsid w:val="00C6145E"/>
    <w:rsid w:val="00C61A65"/>
    <w:rsid w:val="00C72BA0"/>
    <w:rsid w:val="00C81942"/>
    <w:rsid w:val="00C8622C"/>
    <w:rsid w:val="00C87930"/>
    <w:rsid w:val="00C91176"/>
    <w:rsid w:val="00C95F67"/>
    <w:rsid w:val="00CA316C"/>
    <w:rsid w:val="00CA61AD"/>
    <w:rsid w:val="00CB1EEB"/>
    <w:rsid w:val="00CB25DC"/>
    <w:rsid w:val="00CB2D76"/>
    <w:rsid w:val="00CB385B"/>
    <w:rsid w:val="00CC3305"/>
    <w:rsid w:val="00CC53D1"/>
    <w:rsid w:val="00CC7D06"/>
    <w:rsid w:val="00CD6AA0"/>
    <w:rsid w:val="00CE1F72"/>
    <w:rsid w:val="00CF03CD"/>
    <w:rsid w:val="00CF2575"/>
    <w:rsid w:val="00D024BF"/>
    <w:rsid w:val="00D11139"/>
    <w:rsid w:val="00D11350"/>
    <w:rsid w:val="00D22E97"/>
    <w:rsid w:val="00D230FE"/>
    <w:rsid w:val="00D24669"/>
    <w:rsid w:val="00D24F0E"/>
    <w:rsid w:val="00D30F86"/>
    <w:rsid w:val="00D352EA"/>
    <w:rsid w:val="00D36E3B"/>
    <w:rsid w:val="00D4115F"/>
    <w:rsid w:val="00D45265"/>
    <w:rsid w:val="00D56603"/>
    <w:rsid w:val="00D673DB"/>
    <w:rsid w:val="00D86978"/>
    <w:rsid w:val="00D95F63"/>
    <w:rsid w:val="00DA10D9"/>
    <w:rsid w:val="00DA51D9"/>
    <w:rsid w:val="00DA5E26"/>
    <w:rsid w:val="00DB0134"/>
    <w:rsid w:val="00DB38B5"/>
    <w:rsid w:val="00DB42A7"/>
    <w:rsid w:val="00DC1B81"/>
    <w:rsid w:val="00DC509E"/>
    <w:rsid w:val="00DC5852"/>
    <w:rsid w:val="00DC5CC4"/>
    <w:rsid w:val="00DC6D75"/>
    <w:rsid w:val="00DC7036"/>
    <w:rsid w:val="00DD0559"/>
    <w:rsid w:val="00DD11D2"/>
    <w:rsid w:val="00DD3D4D"/>
    <w:rsid w:val="00DD3EAC"/>
    <w:rsid w:val="00DE08F2"/>
    <w:rsid w:val="00DE121D"/>
    <w:rsid w:val="00DE5BAB"/>
    <w:rsid w:val="00DF4F21"/>
    <w:rsid w:val="00DF5E66"/>
    <w:rsid w:val="00DF7377"/>
    <w:rsid w:val="00E0117E"/>
    <w:rsid w:val="00E01A31"/>
    <w:rsid w:val="00E04BB8"/>
    <w:rsid w:val="00E17B07"/>
    <w:rsid w:val="00E24315"/>
    <w:rsid w:val="00E26579"/>
    <w:rsid w:val="00E420A6"/>
    <w:rsid w:val="00E5124A"/>
    <w:rsid w:val="00E529FB"/>
    <w:rsid w:val="00E52EB2"/>
    <w:rsid w:val="00E66AFB"/>
    <w:rsid w:val="00E71AE8"/>
    <w:rsid w:val="00E815D2"/>
    <w:rsid w:val="00E97030"/>
    <w:rsid w:val="00EA5F0C"/>
    <w:rsid w:val="00EB0148"/>
    <w:rsid w:val="00EB70DD"/>
    <w:rsid w:val="00EC00B6"/>
    <w:rsid w:val="00EC12A3"/>
    <w:rsid w:val="00EC52FE"/>
    <w:rsid w:val="00EC7D12"/>
    <w:rsid w:val="00ED3832"/>
    <w:rsid w:val="00ED673D"/>
    <w:rsid w:val="00EE2D65"/>
    <w:rsid w:val="00EE4327"/>
    <w:rsid w:val="00EE4E42"/>
    <w:rsid w:val="00EF067B"/>
    <w:rsid w:val="00EF4B0D"/>
    <w:rsid w:val="00F03E59"/>
    <w:rsid w:val="00F07708"/>
    <w:rsid w:val="00F079A2"/>
    <w:rsid w:val="00F10A5C"/>
    <w:rsid w:val="00F15033"/>
    <w:rsid w:val="00F2156E"/>
    <w:rsid w:val="00F2171B"/>
    <w:rsid w:val="00F348EC"/>
    <w:rsid w:val="00F42690"/>
    <w:rsid w:val="00F43F31"/>
    <w:rsid w:val="00F43FB6"/>
    <w:rsid w:val="00F450CD"/>
    <w:rsid w:val="00F46693"/>
    <w:rsid w:val="00F5099F"/>
    <w:rsid w:val="00F51FE7"/>
    <w:rsid w:val="00F52C0A"/>
    <w:rsid w:val="00F57079"/>
    <w:rsid w:val="00F63C55"/>
    <w:rsid w:val="00F7147A"/>
    <w:rsid w:val="00F86F40"/>
    <w:rsid w:val="00F903EA"/>
    <w:rsid w:val="00FA20CC"/>
    <w:rsid w:val="00FB20D4"/>
    <w:rsid w:val="00FC1EF5"/>
    <w:rsid w:val="00FC1FC5"/>
    <w:rsid w:val="00FC3FF4"/>
    <w:rsid w:val="00FC5050"/>
    <w:rsid w:val="00FC5EBC"/>
    <w:rsid w:val="00FD32B6"/>
    <w:rsid w:val="00FD5F2E"/>
    <w:rsid w:val="00FD7298"/>
    <w:rsid w:val="00FE0AB4"/>
    <w:rsid w:val="00FE424B"/>
    <w:rsid w:val="00FE5BE4"/>
    <w:rsid w:val="00FF36B4"/>
    <w:rsid w:val="00FF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A09E04"/>
  <w15:docId w15:val="{89C6DFC7-6503-4505-AC54-FF53E9A1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EE1"/>
  </w:style>
  <w:style w:type="paragraph" w:styleId="Heading1">
    <w:name w:val="heading 1"/>
    <w:next w:val="Normal"/>
    <w:link w:val="Heading1Char"/>
    <w:uiPriority w:val="9"/>
    <w:qFormat/>
    <w:rsid w:val="00A570C7"/>
    <w:pPr>
      <w:keepNext/>
      <w:keepLines/>
      <w:spacing w:after="5" w:line="248" w:lineRule="auto"/>
      <w:ind w:left="280" w:hanging="10"/>
      <w:outlineLvl w:val="0"/>
    </w:pPr>
    <w:rPr>
      <w:rFonts w:ascii="Calibri" w:eastAsia="Calibri" w:hAnsi="Calibri" w:cs="Calibri"/>
      <w:b/>
      <w:color w:val="E36C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0C7"/>
    <w:rPr>
      <w:rFonts w:ascii="Calibri" w:eastAsia="Calibri" w:hAnsi="Calibri" w:cs="Calibri"/>
      <w:b/>
      <w:color w:val="E36C0A"/>
    </w:rPr>
  </w:style>
  <w:style w:type="table" w:styleId="TableGrid">
    <w:name w:val="Table Grid"/>
    <w:basedOn w:val="TableNormal"/>
    <w:uiPriority w:val="39"/>
    <w:rsid w:val="00A570C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5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F3F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74FF0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474F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37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375"/>
    <w:rPr>
      <w:rFonts w:ascii="Lucida Grande" w:hAnsi="Lucida Grande" w:cs="Lucida Grande"/>
      <w:sz w:val="18"/>
      <w:szCs w:val="18"/>
    </w:rPr>
  </w:style>
  <w:style w:type="character" w:customStyle="1" w:styleId="DefaultFontHxMailStyle">
    <w:name w:val="Default Font HxMail Style"/>
    <w:basedOn w:val="DefaultParagraphFont"/>
    <w:rsid w:val="004C08D1"/>
    <w:rPr>
      <w:rFonts w:ascii="Georgia" w:hAnsi="Georgia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A01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7DE"/>
  </w:style>
  <w:style w:type="paragraph" w:styleId="Footer">
    <w:name w:val="footer"/>
    <w:basedOn w:val="Normal"/>
    <w:link w:val="FooterChar"/>
    <w:uiPriority w:val="99"/>
    <w:unhideWhenUsed/>
    <w:rsid w:val="00A01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1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2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9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AE40168F0B045A12D3EC9DBCF7409" ma:contentTypeVersion="16" ma:contentTypeDescription="Create a new document." ma:contentTypeScope="" ma:versionID="9956e04c8e293c3ea37e559ace316975">
  <xsd:schema xmlns:xsd="http://www.w3.org/2001/XMLSchema" xmlns:xs="http://www.w3.org/2001/XMLSchema" xmlns:p="http://schemas.microsoft.com/office/2006/metadata/properties" xmlns:ns2="51f7e271-37da-49fd-8019-495e97e3ef37" xmlns:ns3="abf8571b-87cb-4338-935c-a0d4e51aadfb" targetNamespace="http://schemas.microsoft.com/office/2006/metadata/properties" ma:root="true" ma:fieldsID="7c53024ce4931503ca379509ef8c9094" ns2:_="" ns3:_="">
    <xsd:import namespace="51f7e271-37da-49fd-8019-495e97e3ef37"/>
    <xsd:import namespace="abf8571b-87cb-4338-935c-a0d4e51aa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e271-37da-49fd-8019-495e97e3e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8571b-87cb-4338-935c-a0d4e51aad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6b54055-f6af-4990-9199-b194f771deb4}" ma:internalName="TaxCatchAll" ma:showField="CatchAllData" ma:web="abf8571b-87cb-4338-935c-a0d4e51aa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e271-37da-49fd-8019-495e97e3ef37">
      <Terms xmlns="http://schemas.microsoft.com/office/infopath/2007/PartnerControls"/>
    </lcf76f155ced4ddcb4097134ff3c332f>
    <TaxCatchAll xmlns="abf8571b-87cb-4338-935c-a0d4e51aad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3A19F-0D22-4C5C-A347-080BA9395CF1}"/>
</file>

<file path=customXml/itemProps2.xml><?xml version="1.0" encoding="utf-8"?>
<ds:datastoreItem xmlns:ds="http://schemas.openxmlformats.org/officeDocument/2006/customXml" ds:itemID="{68B50423-8BE8-4255-829B-AF1CD7163DBA}">
  <ds:schemaRefs>
    <ds:schemaRef ds:uri="http://schemas.microsoft.com/office/2006/metadata/properties"/>
    <ds:schemaRef ds:uri="http://schemas.microsoft.com/office/infopath/2007/PartnerControls"/>
    <ds:schemaRef ds:uri="51f7e271-37da-49fd-8019-495e97e3ef37"/>
    <ds:schemaRef ds:uri="abf8571b-87cb-4338-935c-a0d4e51aadfb"/>
  </ds:schemaRefs>
</ds:datastoreItem>
</file>

<file path=customXml/itemProps3.xml><?xml version="1.0" encoding="utf-8"?>
<ds:datastoreItem xmlns:ds="http://schemas.openxmlformats.org/officeDocument/2006/customXml" ds:itemID="{CBFAED54-3BA5-9E4A-A2CF-CDB4BA20F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FAEAAA-F3B1-4ADD-9478-20866DAEB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1450</Words>
  <Characters>8019</Characters>
  <Application>Microsoft Office Word</Application>
  <DocSecurity>0</DocSecurity>
  <Lines>186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Granone</dc:creator>
  <cp:keywords/>
  <dc:description/>
  <cp:lastModifiedBy>LOUIS DAMIS</cp:lastModifiedBy>
  <cp:revision>2</cp:revision>
  <cp:lastPrinted>2025-12-19T19:28:00Z</cp:lastPrinted>
  <dcterms:created xsi:type="dcterms:W3CDTF">2026-05-06T02:46:00Z</dcterms:created>
  <dcterms:modified xsi:type="dcterms:W3CDTF">2026-05-06T02:46:00Z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0x0101005FAAE40168F0B045A12D3EC9DBCF7409</vt:lpwstr>
  </property>
  <property fmtid="{D5CDD505-2E9C-101B-9397-08002B2CF9AE}" pid="3" name="Order">
    <vt:r8>100</vt:r8>
  </property>
  <property fmtid="{D5CDD505-2E9C-101B-9397-08002B2CF9AE}" pid="4" name="GrammarlyDocumentId">
    <vt:lpwstr>ecb6edb3cde33dea9325df80b413096eec3482e98f4a9584bd995008d081e70a</vt:lpwstr>
  </property>
</Properties>
</file>