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7A22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40"/>
          <w:szCs w:val="40"/>
        </w:rPr>
      </w:pPr>
      <w:r w:rsidRPr="00150084">
        <w:rPr>
          <w:rFonts w:ascii="Times New Roman" w:hAnsi="Times New Roman" w:cs="Times New Roman"/>
          <w:b/>
          <w:bCs/>
          <w:kern w:val="0"/>
          <w:sz w:val="40"/>
          <w:szCs w:val="40"/>
        </w:rPr>
        <w:t>Using Your Child’s Healing Story at Home</w:t>
      </w:r>
    </w:p>
    <w:p w14:paraId="19498141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40"/>
          <w:szCs w:val="40"/>
        </w:rPr>
      </w:pPr>
    </w:p>
    <w:p w14:paraId="626945D6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Your child helped create a special story in session. This story is a tool to help their body feel calmer,</w:t>
      </w:r>
    </w:p>
    <w:p w14:paraId="7BA91AA0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safer, and more in control.</w:t>
      </w:r>
    </w:p>
    <w:p w14:paraId="26522A1F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216F5DF1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150084">
        <w:rPr>
          <w:rFonts w:ascii="Times New Roman" w:hAnsi="Times New Roman" w:cs="Times New Roman"/>
          <w:kern w:val="0"/>
          <w:sz w:val="28"/>
          <w:szCs w:val="28"/>
        </w:rPr>
        <w:t>What is this story?</w:t>
      </w:r>
    </w:p>
    <w:p w14:paraId="1D8042FE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4873BD18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The story uses your child’s imagination and language to help their body regulate. It is not about getting</w:t>
      </w:r>
    </w:p>
    <w:p w14:paraId="1B2A13B1" w14:textId="7DB0B205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rid of the </w:t>
      </w:r>
      <w:proofErr w:type="gramStart"/>
      <w:r w:rsidRPr="00150084">
        <w:rPr>
          <w:rFonts w:ascii="Times New Roman" w:hAnsi="Times New Roman" w:cs="Times New Roman"/>
          <w:kern w:val="0"/>
          <w:sz w:val="20"/>
          <w:szCs w:val="20"/>
        </w:rPr>
        <w:t>feeling, but</w:t>
      </w:r>
      <w:proofErr w:type="gramEnd"/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 helping your child respond to it.</w:t>
      </w:r>
    </w:p>
    <w:p w14:paraId="1FF149CB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38423C33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150084">
        <w:rPr>
          <w:rFonts w:ascii="Times New Roman" w:hAnsi="Times New Roman" w:cs="Times New Roman"/>
          <w:kern w:val="0"/>
          <w:sz w:val="28"/>
          <w:szCs w:val="28"/>
        </w:rPr>
        <w:t>When should we use it?</w:t>
      </w:r>
    </w:p>
    <w:p w14:paraId="68A6EB19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267C7A8F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• Before bedtime </w:t>
      </w:r>
    </w:p>
    <w:p w14:paraId="2C9B5E3C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• When symptoms begin </w:t>
      </w:r>
    </w:p>
    <w:p w14:paraId="0A787DE0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• During calm moments for practice </w:t>
      </w:r>
    </w:p>
    <w:p w14:paraId="5417981A" w14:textId="485E0AD0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• Before stressful events</w:t>
      </w: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150084">
        <w:rPr>
          <w:rFonts w:ascii="Times New Roman" w:hAnsi="Times New Roman" w:cs="Times New Roman"/>
          <w:kern w:val="0"/>
          <w:sz w:val="20"/>
          <w:szCs w:val="20"/>
        </w:rPr>
        <w:t>(school, appointments)</w:t>
      </w:r>
    </w:p>
    <w:p w14:paraId="376373DA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14:paraId="283301B3" w14:textId="5AD1A2E8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150084">
        <w:rPr>
          <w:rFonts w:ascii="Times New Roman" w:hAnsi="Times New Roman" w:cs="Times New Roman"/>
          <w:kern w:val="0"/>
          <w:sz w:val="28"/>
          <w:szCs w:val="28"/>
        </w:rPr>
        <w:t>How do I read it?</w:t>
      </w:r>
    </w:p>
    <w:p w14:paraId="6F102C71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5F6DE50C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• Read slowly</w:t>
      </w:r>
    </w:p>
    <w:p w14:paraId="08E5945D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 • Use a calm, gentle voice</w:t>
      </w:r>
    </w:p>
    <w:p w14:paraId="4EAC24D0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 • Pause often </w:t>
      </w:r>
    </w:p>
    <w:p w14:paraId="3B82EB5B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• Follow your child’s pace </w:t>
      </w:r>
    </w:p>
    <w:p w14:paraId="531C18FE" w14:textId="18EA3372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• Let them stop or</w:t>
      </w: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150084">
        <w:rPr>
          <w:rFonts w:ascii="Times New Roman" w:hAnsi="Times New Roman" w:cs="Times New Roman"/>
          <w:kern w:val="0"/>
          <w:sz w:val="20"/>
          <w:szCs w:val="20"/>
        </w:rPr>
        <w:t>change anything</w:t>
      </w:r>
    </w:p>
    <w:p w14:paraId="654DCE98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7F7A435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150084">
        <w:rPr>
          <w:rFonts w:ascii="Times New Roman" w:hAnsi="Times New Roman" w:cs="Times New Roman"/>
          <w:kern w:val="0"/>
          <w:sz w:val="28"/>
          <w:szCs w:val="28"/>
        </w:rPr>
        <w:t>What if my child doesn’t want to listen?</w:t>
      </w:r>
    </w:p>
    <w:p w14:paraId="6F71FC57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2638095" w14:textId="74FB8032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That’s okay. You can offer it gently, invite them to change parts, or return to it later. The goal is</w:t>
      </w:r>
    </w:p>
    <w:p w14:paraId="6E48D394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collaboration, not forcing it.</w:t>
      </w:r>
    </w:p>
    <w:p w14:paraId="7BD57FB4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AE9D3EA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150084">
        <w:rPr>
          <w:rFonts w:ascii="Times New Roman" w:hAnsi="Times New Roman" w:cs="Times New Roman"/>
          <w:kern w:val="0"/>
          <w:sz w:val="28"/>
          <w:szCs w:val="28"/>
        </w:rPr>
        <w:t>How often should we practice?</w:t>
      </w:r>
    </w:p>
    <w:p w14:paraId="7FCC954B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773C1A6" w14:textId="48910DD6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Short, frequent practice works best. Even 2–5 minutes regularly can help build confidence and</w:t>
      </w:r>
    </w:p>
    <w:p w14:paraId="2ED8F112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regulation.</w:t>
      </w:r>
    </w:p>
    <w:p w14:paraId="1712652B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53A50B71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150084">
        <w:rPr>
          <w:rFonts w:ascii="Times New Roman" w:hAnsi="Times New Roman" w:cs="Times New Roman"/>
          <w:kern w:val="0"/>
          <w:sz w:val="28"/>
          <w:szCs w:val="28"/>
        </w:rPr>
        <w:t>What should I notice?</w:t>
      </w:r>
    </w:p>
    <w:p w14:paraId="59930011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• Increased calm </w:t>
      </w:r>
    </w:p>
    <w:p w14:paraId="15680B4A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• Faster recovery from discomfort </w:t>
      </w:r>
    </w:p>
    <w:p w14:paraId="5164BF3F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• More confidence</w:t>
      </w:r>
    </w:p>
    <w:p w14:paraId="7DB4C7F6" w14:textId="5385DC64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 xml:space="preserve"> • Using the story independently</w:t>
      </w:r>
    </w:p>
    <w:p w14:paraId="09A59DE7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1B682760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150084">
        <w:rPr>
          <w:rFonts w:ascii="Times New Roman" w:hAnsi="Times New Roman" w:cs="Times New Roman"/>
          <w:kern w:val="0"/>
          <w:sz w:val="28"/>
          <w:szCs w:val="28"/>
        </w:rPr>
        <w:t>Important Reminder</w:t>
      </w:r>
    </w:p>
    <w:p w14:paraId="05BB3CDC" w14:textId="77777777" w:rsidR="00150084" w:rsidRPr="00150084" w:rsidRDefault="00150084" w:rsidP="001500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50084">
        <w:rPr>
          <w:rFonts w:ascii="Times New Roman" w:hAnsi="Times New Roman" w:cs="Times New Roman"/>
          <w:kern w:val="0"/>
          <w:sz w:val="20"/>
          <w:szCs w:val="20"/>
        </w:rPr>
        <w:t>Your child is learning that they can help their body. The story is just a tool — your child is the one doing</w:t>
      </w:r>
    </w:p>
    <w:p w14:paraId="1AA66962" w14:textId="7B1A7320" w:rsidR="00C154D5" w:rsidRPr="00150084" w:rsidRDefault="00150084" w:rsidP="00150084">
      <w:r w:rsidRPr="00150084">
        <w:rPr>
          <w:rFonts w:ascii="Times New Roman" w:hAnsi="Times New Roman" w:cs="Times New Roman"/>
          <w:kern w:val="0"/>
          <w:sz w:val="20"/>
          <w:szCs w:val="20"/>
        </w:rPr>
        <w:t>the healing work.</w:t>
      </w:r>
    </w:p>
    <w:sectPr w:rsidR="00C154D5" w:rsidRPr="00150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84"/>
    <w:rsid w:val="00075AA6"/>
    <w:rsid w:val="00150084"/>
    <w:rsid w:val="0038311E"/>
    <w:rsid w:val="00633052"/>
    <w:rsid w:val="008C7E34"/>
    <w:rsid w:val="00B82B04"/>
    <w:rsid w:val="00C154D5"/>
    <w:rsid w:val="00E5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C94C65"/>
  <w15:chartTrackingRefBased/>
  <w15:docId w15:val="{BDFC003E-0EC4-4145-9D5B-D9E7EA5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0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0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0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0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0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0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0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0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0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0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0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0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0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0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0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0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0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0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0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0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0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0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AE40168F0B045A12D3EC9DBCF7409" ma:contentTypeVersion="16" ma:contentTypeDescription="Create a new document." ma:contentTypeScope="" ma:versionID="9956e04c8e293c3ea37e559ace316975">
  <xsd:schema xmlns:xsd="http://www.w3.org/2001/XMLSchema" xmlns:xs="http://www.w3.org/2001/XMLSchema" xmlns:p="http://schemas.microsoft.com/office/2006/metadata/properties" xmlns:ns2="51f7e271-37da-49fd-8019-495e97e3ef37" xmlns:ns3="abf8571b-87cb-4338-935c-a0d4e51aadfb" targetNamespace="http://schemas.microsoft.com/office/2006/metadata/properties" ma:root="true" ma:fieldsID="7c53024ce4931503ca379509ef8c9094" ns2:_="" ns3:_="">
    <xsd:import namespace="51f7e271-37da-49fd-8019-495e97e3ef37"/>
    <xsd:import namespace="abf8571b-87cb-4338-935c-a0d4e51aa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e271-37da-49fd-8019-495e97e3e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486d5f-0198-4fe6-9ac5-bd9f70c29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8571b-87cb-4338-935c-a0d4e51aadf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6b54055-f6af-4990-9199-b194f771deb4}" ma:internalName="TaxCatchAll" ma:showField="CatchAllData" ma:web="abf8571b-87cb-4338-935c-a0d4e51aa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e271-37da-49fd-8019-495e97e3ef37">
      <Terms xmlns="http://schemas.microsoft.com/office/infopath/2007/PartnerControls"/>
    </lcf76f155ced4ddcb4097134ff3c332f>
    <TaxCatchAll xmlns="abf8571b-87cb-4338-935c-a0d4e51aadfb" xsi:nil="true"/>
  </documentManagement>
</p:properties>
</file>

<file path=customXml/itemProps1.xml><?xml version="1.0" encoding="utf-8"?>
<ds:datastoreItem xmlns:ds="http://schemas.openxmlformats.org/officeDocument/2006/customXml" ds:itemID="{E0B31CD8-55C2-4D86-8C2D-763EE15C3962}"/>
</file>

<file path=customXml/itemProps2.xml><?xml version="1.0" encoding="utf-8"?>
<ds:datastoreItem xmlns:ds="http://schemas.openxmlformats.org/officeDocument/2006/customXml" ds:itemID="{3864B8B6-F932-438A-8DB2-2A4C779F1DAF}"/>
</file>

<file path=customXml/itemProps3.xml><?xml version="1.0" encoding="utf-8"?>
<ds:datastoreItem xmlns:ds="http://schemas.openxmlformats.org/officeDocument/2006/customXml" ds:itemID="{F453952D-D48D-4F15-BC37-12E5736D89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</dc:creator>
  <cp:keywords/>
  <dc:description/>
  <cp:lastModifiedBy>Samantha</cp:lastModifiedBy>
  <cp:revision>1</cp:revision>
  <dcterms:created xsi:type="dcterms:W3CDTF">2026-03-20T04:29:00Z</dcterms:created>
  <dcterms:modified xsi:type="dcterms:W3CDTF">2026-03-20T04:31:00Z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0x0101005FAAE40168F0B045A12D3EC9DBCF7409</vt:lpwstr>
  </property>
</Properties>
</file>