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61BA3" w:rsidP="4DFB31B4" w:rsidRDefault="00661BA3" w14:paraId="0EC98B30" w14:textId="183D63FD">
      <w:pPr>
        <w:pStyle w:val="Heading1"/>
        <w:ind w:left="0"/>
        <w:rPr>
          <w:i w:val="1"/>
          <w:iCs w:val="1"/>
          <w:color w:val="196B24" w:themeColor="accent3"/>
        </w:rPr>
      </w:pPr>
      <w:r w:rsidRPr="4DFB31B4" w:rsidR="00661BA3">
        <w:rPr>
          <w:i w:val="1"/>
          <w:iCs w:val="1"/>
          <w:color w:val="196A24"/>
        </w:rPr>
        <w:t>Pre-Conference Workshops - Thursday, March 19</w:t>
      </w:r>
      <w:r w:rsidRPr="4DFB31B4" w:rsidR="00661BA3">
        <w:rPr>
          <w:i w:val="1"/>
          <w:iCs w:val="1"/>
          <w:color w:val="196A24"/>
          <w:vertAlign w:val="superscript"/>
        </w:rPr>
        <w:t>th</w:t>
      </w:r>
      <w:r w:rsidRPr="4DFB31B4" w:rsidR="00661BA3">
        <w:rPr>
          <w:i w:val="1"/>
          <w:iCs w:val="1"/>
          <w:color w:val="196A24"/>
        </w:rPr>
        <w:t xml:space="preserve"> </w:t>
      </w:r>
    </w:p>
    <w:p w:rsidR="45CDF807" w:rsidP="4DFB31B4" w:rsidRDefault="45CDF807" w14:paraId="307DE69E" w14:textId="5BE01217">
      <w:pPr>
        <w:pStyle w:val="Heading1"/>
      </w:pPr>
      <w:hyperlink r:id="Re89025c925d144d4">
        <w:r w:rsidRPr="4DFB31B4" w:rsidR="45CDF807">
          <w:rPr>
            <w:rStyle w:val="Hyperlink"/>
          </w:rPr>
          <w:t>https://kellen.zoom.us/j/98355159548</w:t>
        </w:r>
      </w:hyperlink>
      <w:r w:rsidR="45CDF807">
        <w:rPr/>
        <w:t xml:space="preserve"> </w:t>
      </w:r>
    </w:p>
    <w:p w:rsidR="5EDA840C" w:rsidP="4DFB31B4" w:rsidRDefault="5EDA840C" w14:paraId="7891204C" w14:textId="4886CFA9">
      <w:pPr>
        <w:pStyle w:val="Normal"/>
      </w:pPr>
      <w:r w:rsidR="5EDA840C">
        <w:rPr/>
        <w:t>Webpage</w:t>
      </w:r>
      <w:r w:rsidR="16880BEF">
        <w:rPr/>
        <w:t xml:space="preserve">: </w:t>
      </w:r>
      <w:hyperlink r:id="R65903eba0d3544d7">
        <w:r w:rsidRPr="4DFB31B4" w:rsidR="0DA31841">
          <w:rPr>
            <w:rStyle w:val="Hyperlink"/>
          </w:rPr>
          <w:t>https://asch.net/asmw-2026-preconference-march-19/</w:t>
        </w:r>
      </w:hyperlink>
      <w:r w:rsidR="0DA31841">
        <w:rPr/>
        <w:t xml:space="preserve"> </w:t>
      </w:r>
    </w:p>
    <w:p w:rsidRPr="00F96EEB" w:rsidR="00661BA3" w:rsidP="10A1F1BA" w:rsidRDefault="00661BA3" w14:paraId="64ED7C7D" w14:textId="3434555A">
      <w:pPr>
        <w:pStyle w:val="Heading2"/>
        <w:numPr>
          <w:ilvl w:val="0"/>
          <w:numId w:val="0"/>
        </w:numPr>
        <w:rPr>
          <w:color w:val="003366"/>
        </w:rPr>
      </w:pPr>
      <w:r w:rsidRPr="08DECD9E" w:rsidR="00661BA3">
        <w:rPr>
          <w:color w:val="003366"/>
        </w:rPr>
        <w:t>Workshop #1: 10:00</w:t>
      </w:r>
      <w:r w:rsidRPr="08DECD9E" w:rsidR="008D08BE">
        <w:rPr>
          <w:color w:val="003366"/>
        </w:rPr>
        <w:t>A</w:t>
      </w:r>
      <w:r w:rsidRPr="08DECD9E" w:rsidR="00661BA3">
        <w:rPr>
          <w:color w:val="003366"/>
        </w:rPr>
        <w:t>M ET – 12:00 PM ET</w:t>
      </w:r>
    </w:p>
    <w:p w:rsidR="00661BA3" w:rsidP="10A1F1BA" w:rsidRDefault="00661BA3" w14:paraId="05CDAF44" w14:textId="77777777">
      <w:pPr>
        <w:pStyle w:val="Heading3"/>
        <w:numPr>
          <w:ilvl w:val="0"/>
          <w:numId w:val="0"/>
        </w:numPr>
      </w:pPr>
      <w:r w:rsidR="00661BA3">
        <w:rPr/>
        <w:t>The Impact of AI Technologies on Patient Communication and Care</w:t>
      </w:r>
    </w:p>
    <w:p w:rsidRPr="00C31BFC" w:rsidR="00350B0D" w:rsidP="00C31BFC" w:rsidRDefault="00661BA3" w14:paraId="6CFC9B75" w14:textId="5AE21579">
      <w:pPr>
        <w:pStyle w:val="Heading4"/>
      </w:pPr>
      <w:r w:rsidRPr="00C31BFC">
        <w:t>CE Credit: 2.0 | Speaker: Daniela Huetwohl, MD | Zoom Room: Main</w:t>
      </w:r>
    </w:p>
    <w:p w:rsidR="00350B0D" w:rsidP="00350B0D" w:rsidRDefault="00350B0D" w14:paraId="72C02FF6" w14:textId="6875F960">
      <w:r>
        <w:t>This workshop examines how artificial intelligence is reshaping clinical practice for physicians and mental health providers, including its potential to deliver life-saving diagnostic and treatment support while also introducing new uncertainties into clinical communication. We will explore how AI systems enhance efficiency as well as decision-making and how they may influence trust, rapport, and the flow of information between clinician and patient. The session highlights how medical hypnosis and hypnotic communication strategies can support therapeutic presence in technologically mediated settings. Participants will learn how AI tools can assist in developing therapeutic language frameworks and how hypnosis-informed approaches help maintain clarity, empathy, and patient-centered care.</w:t>
      </w:r>
    </w:p>
    <w:p w:rsidR="00350B0D" w:rsidP="00350B0D" w:rsidRDefault="00350B0D" w14:paraId="6D10C087" w14:textId="00BAC1A3">
      <w:r>
        <w:t>In this workshop, participants will also experience how the development of hypnotic trances can be influenced by AI. We will examine whether the hypnotic structure and linguistic nuances are preserved and how the disclosure of AI assistance affects the therapeutic frame. Participants will have the chance to directly evaluate AI’s impact on communication, rapport, and hypnotic responsiveness in real-world clinical contexts.</w:t>
      </w:r>
    </w:p>
    <w:p w:rsidR="00350B0D" w:rsidP="00350B0D" w:rsidRDefault="00350B0D" w14:paraId="241C59B5" w14:textId="3B4ABE8D">
      <w:r>
        <w:t>At the end of the program, participants will be able to:</w:t>
      </w:r>
    </w:p>
    <w:p w:rsidR="00350B0D" w:rsidP="00824DAF" w:rsidRDefault="00350B0D" w14:paraId="6EAA4539" w14:textId="77777777">
      <w:pPr>
        <w:pStyle w:val="ListParagraph"/>
        <w:numPr>
          <w:ilvl w:val="0"/>
          <w:numId w:val="17"/>
        </w:numPr>
      </w:pPr>
      <w:r>
        <w:t>Describe core mechanisms and current evidence for AI technologies—such as Clinical Decision Support Systems (CDSS) and Large Language Models (LLMs)—and identify at least two clinical applications and two profession-specific benefits and risks for mental health and medical practice.</w:t>
      </w:r>
    </w:p>
    <w:p w:rsidR="00350B0D" w:rsidP="00824DAF" w:rsidRDefault="00350B0D" w14:paraId="152E9F0F" w14:textId="77777777">
      <w:pPr>
        <w:pStyle w:val="ListParagraph"/>
        <w:numPr>
          <w:ilvl w:val="0"/>
          <w:numId w:val="17"/>
        </w:numPr>
      </w:pPr>
      <w:r>
        <w:t>Analyze how AI systems may affect cognitive, emotional, and subconscious processes in clinicians and patients/clients, and explain at least two ways these effects can influence clinical reasoning, therapeutic dynamics, or patient engagement.</w:t>
      </w:r>
    </w:p>
    <w:p w:rsidR="00350B0D" w:rsidP="00824DAF" w:rsidRDefault="00350B0D" w14:paraId="3898C5F6" w14:textId="77777777">
      <w:pPr>
        <w:pStyle w:val="ListParagraph"/>
        <w:numPr>
          <w:ilvl w:val="0"/>
          <w:numId w:val="17"/>
        </w:numPr>
      </w:pPr>
      <w:r>
        <w:t>Identify and discuss at least three ethical and evidence-based strategies for integrating AI into psychotherapeutic and medical care while maintaining clinical judgment, informed consent, and a strong therapeutic or doctor–patient relationship.</w:t>
      </w:r>
    </w:p>
    <w:p w:rsidR="00350B0D" w:rsidP="00824DAF" w:rsidRDefault="00350B0D" w14:paraId="57EF3B18" w14:textId="77777777">
      <w:pPr>
        <w:pStyle w:val="ListParagraph"/>
        <w:numPr>
          <w:ilvl w:val="0"/>
          <w:numId w:val="17"/>
        </w:numPr>
      </w:pPr>
      <w:r>
        <w:t>Apply AI-informed communication and clinical interaction skills to case examples in order to enhance patient/client understanding, trust, and overall care experience across healthcare and behavioral health settings.</w:t>
      </w:r>
    </w:p>
    <w:p w:rsidR="00661BA3" w:rsidP="00661BA3" w:rsidRDefault="00350B0D" w14:paraId="5083C1AD" w14:textId="3AC5E349">
      <w:r>
        <w:t xml:space="preserve">Presenter: Neurologist and hypnotherapist </w:t>
      </w:r>
      <w:r w:rsidRPr="0082118A">
        <w:rPr>
          <w:b/>
          <w:bCs/>
        </w:rPr>
        <w:t>Daniela Huetwohl</w:t>
      </w:r>
      <w:r w:rsidR="0078743B">
        <w:rPr>
          <w:b/>
          <w:bCs/>
        </w:rPr>
        <w:t>, MD</w:t>
      </w:r>
      <w:r>
        <w:t xml:space="preserve"> serves as a senior physician in the emergency department and as the Deputy Medical Director of the center for AI, medical informatics and </w:t>
      </w:r>
      <w:r>
        <w:t>data science at Knappschaft Kliniken University Hospital Bochum. Specializing in medical AI, she aims to refine the healthcare field, balancing digital innovation and human elements. Through AI integration, she aspires to provide clinicians with more time to focus on patients, emphasizing the significant role of medical hypnosis in patient communication during their hospital journey. Her approach reflects the harmonization of emerging technology and the invaluable importance of therapeutic relationships.</w:t>
      </w:r>
    </w:p>
    <w:p w:rsidR="00661BA3" w:rsidP="10A1F1BA" w:rsidRDefault="00661BA3" w14:paraId="69A9F7C4" w14:textId="7236B8A1">
      <w:pPr>
        <w:pStyle w:val="Heading2"/>
        <w:numPr>
          <w:ilvl w:val="0"/>
          <w:numId w:val="0"/>
        </w:numPr>
      </w:pPr>
      <w:r w:rsidR="00661BA3">
        <w:rPr/>
        <w:t>‎</w:t>
      </w:r>
      <w:r w:rsidR="00661BA3">
        <w:rPr/>
        <w:t>Workshop #2: 12:15PM ET –</w:t>
      </w:r>
      <w:r w:rsidR="00BB6CDA">
        <w:rPr/>
        <w:t xml:space="preserve"> </w:t>
      </w:r>
      <w:r w:rsidR="00661BA3">
        <w:rPr/>
        <w:t>3:15PM ET</w:t>
      </w:r>
    </w:p>
    <w:p w:rsidR="00661BA3" w:rsidP="10A1F1BA" w:rsidRDefault="00661BA3" w14:paraId="389305F3" w14:textId="77777777">
      <w:pPr>
        <w:pStyle w:val="Heading3"/>
        <w:numPr>
          <w:ilvl w:val="0"/>
          <w:numId w:val="0"/>
        </w:numPr>
      </w:pPr>
      <w:r w:rsidR="00661BA3">
        <w:rPr/>
        <w:t>Mindful Hypnotherapy: The Basics for Clinical Practice</w:t>
      </w:r>
    </w:p>
    <w:p w:rsidR="00661BA3" w:rsidP="00C22259" w:rsidRDefault="00661BA3" w14:paraId="7B581CC1" w14:textId="77777777">
      <w:pPr>
        <w:pStyle w:val="Heading4"/>
      </w:pPr>
      <w:r>
        <w:t>CE Credit: 3.0 | Speaker: Gary Elkins, PhD, ABPP | Zoom Room: Main</w:t>
      </w:r>
    </w:p>
    <w:p w:rsidRPr="000B43B8" w:rsidR="000B43B8" w:rsidP="000B43B8" w:rsidRDefault="000B43B8" w14:paraId="0A0B2E98" w14:textId="77777777">
      <w:r w:rsidRPr="000B43B8">
        <w:t>Mindful hypnotherapy is an intervention that intentionally uses hypnosis (hypnotic induction and suggestion) to integrate mindfulness for personal or therapeutic benefit. In this workshop, participants will learn about the conceptual basis and theoretical foundations of mindful hypnotherapy and hypnotically oriented interventions in psychotherapy. Research on mindful hypnotherapy will be reviewed as well as applications. Mindful hypnotherapy will be considered in regard to stress and anxiety management. Hypnotherapy presents an intriguing synchronicity with some aspects of mindfulness, in that both practices involve focused attention, experiencing the world differently, and relaxation. A combination of lecture, case examples, and experiential practice will be utilized to meet learning objectives in the workshop.</w:t>
      </w:r>
    </w:p>
    <w:p w:rsidRPr="000B43B8" w:rsidR="000B43B8" w:rsidP="000B43B8" w:rsidRDefault="000B43B8" w14:paraId="6A073B7B" w14:textId="77777777">
      <w:r w:rsidRPr="000B43B8">
        <w:t>At the end of the program, participants will be able to:</w:t>
      </w:r>
    </w:p>
    <w:p w:rsidRPr="000B43B8" w:rsidR="000B43B8" w:rsidP="008D08BE" w:rsidRDefault="000B43B8" w14:paraId="3281DBB7" w14:textId="77777777">
      <w:pPr>
        <w:numPr>
          <w:ilvl w:val="0"/>
          <w:numId w:val="18"/>
        </w:numPr>
        <w:spacing w:after="0"/>
      </w:pPr>
      <w:r w:rsidRPr="000B43B8">
        <w:t>Describe at least 1 core concept related to mindful hypnotherapy</w:t>
      </w:r>
    </w:p>
    <w:p w:rsidRPr="000B43B8" w:rsidR="000B43B8" w:rsidP="008D08BE" w:rsidRDefault="000B43B8" w14:paraId="3AD6C2E3" w14:textId="77777777">
      <w:pPr>
        <w:numPr>
          <w:ilvl w:val="0"/>
          <w:numId w:val="18"/>
        </w:numPr>
        <w:spacing w:after="0"/>
      </w:pPr>
      <w:r w:rsidRPr="000B43B8">
        <w:t>Discuss the relationship between mindfulness and hypnosis.</w:t>
      </w:r>
    </w:p>
    <w:p w:rsidRPr="000B43B8" w:rsidR="000B43B8" w:rsidP="008D08BE" w:rsidRDefault="000B43B8" w14:paraId="5BFF5C46" w14:textId="77777777">
      <w:pPr>
        <w:numPr>
          <w:ilvl w:val="0"/>
          <w:numId w:val="18"/>
        </w:numPr>
        <w:spacing w:after="0"/>
      </w:pPr>
      <w:r w:rsidRPr="000B43B8">
        <w:t>Identify 1 mindful hypnosis intervention from an eight-step mindful hypnotherapy protocol.</w:t>
      </w:r>
    </w:p>
    <w:p w:rsidRPr="000B43B8" w:rsidR="000B43B8" w:rsidP="008D08BE" w:rsidRDefault="000B43B8" w14:paraId="6E83D327" w14:textId="77777777">
      <w:pPr>
        <w:numPr>
          <w:ilvl w:val="0"/>
          <w:numId w:val="18"/>
        </w:numPr>
        <w:spacing w:after="0"/>
      </w:pPr>
      <w:r w:rsidRPr="000B43B8">
        <w:t>Discuss at least 1 hypnotic suggestion based upon mindful hypnotherapy concepts for anxiety and stress reduction.</w:t>
      </w:r>
    </w:p>
    <w:p w:rsidRPr="000B43B8" w:rsidR="000B43B8" w:rsidP="008D08BE" w:rsidRDefault="000B43B8" w14:paraId="52486452" w14:textId="77777777">
      <w:pPr>
        <w:numPr>
          <w:ilvl w:val="0"/>
          <w:numId w:val="18"/>
        </w:numPr>
        <w:spacing w:after="0"/>
      </w:pPr>
      <w:r w:rsidRPr="000B43B8">
        <w:t>Identify at least 1 advantage of mindful hypnotherapy versus mindfulness alone.</w:t>
      </w:r>
    </w:p>
    <w:p w:rsidR="00661BA3" w:rsidP="00661BA3" w:rsidRDefault="000B43B8" w14:paraId="7E542460" w14:textId="5010D1EF">
      <w:r w:rsidRPr="000B43B8">
        <w:rPr>
          <w:b/>
          <w:bCs/>
        </w:rPr>
        <w:t>Presenter:</w:t>
      </w:r>
      <w:r w:rsidRPr="000B43B8">
        <w:t> </w:t>
      </w:r>
      <w:r w:rsidRPr="000B43B8">
        <w:rPr>
          <w:b/>
          <w:bCs/>
        </w:rPr>
        <w:t>Gary Elkins, Ph.D.,</w:t>
      </w:r>
      <w:r w:rsidRPr="000B43B8">
        <w:t xml:space="preserve"> professor of psychology and neuroscience, directs the Mind-Body Medicine Research Laboratory at Baylor University where he conducts research into hypnosis for stress and mindfulness, sleep, trauma, smoking cessation, and hot flashes. Based upon his research and publications, Dr. Elkins is the leading researcher and expert on hypnosis for hot flashes and sleep disturbances as well as other clinical applications. His research into hypnosis interventions has been funded by NIH grants for over 25 years. Dr. Elkins has over 100 publications which include the books: Mindful Hypnotherapy: The Basics for Clinical Practice; and the Handbook of Medical and Psychological Hypnosis. His latest book, Hypnosis and Hypnotherapy: What you Need to Know provides a research evidence-based understanding of hypnotherapy. In recognition of his research, Dr. Elkins has received major awards from the Society for Clinical and Experimental Hypnosis, American Society for Clinical Hypnosis, and the Distinguished Contribution to Science Award from Division 30 of the American Psychological Association.</w:t>
      </w:r>
    </w:p>
    <w:p w:rsidR="00661BA3" w:rsidP="10A1F1BA" w:rsidRDefault="00661BA3" w14:paraId="7D047846" w14:textId="00770CE7">
      <w:pPr>
        <w:pStyle w:val="Heading2"/>
        <w:numPr>
          <w:ilvl w:val="0"/>
          <w:numId w:val="0"/>
        </w:numPr>
        <w:rPr>
          <w:color w:val="003366"/>
        </w:rPr>
      </w:pPr>
      <w:r w:rsidRPr="08DECD9E" w:rsidR="00661BA3">
        <w:rPr>
          <w:color w:val="003366"/>
        </w:rPr>
        <w:t>Workshop #3: 3:30PM</w:t>
      </w:r>
      <w:r w:rsidRPr="08DECD9E" w:rsidR="00BB6CDA">
        <w:rPr>
          <w:color w:val="003366"/>
        </w:rPr>
        <w:t xml:space="preserve"> ET </w:t>
      </w:r>
      <w:r w:rsidRPr="08DECD9E" w:rsidR="00661BA3">
        <w:rPr>
          <w:color w:val="003366"/>
        </w:rPr>
        <w:t>–</w:t>
      </w:r>
      <w:r w:rsidRPr="08DECD9E" w:rsidR="00BB6CDA">
        <w:rPr>
          <w:color w:val="003366"/>
        </w:rPr>
        <w:t xml:space="preserve"> </w:t>
      </w:r>
      <w:r w:rsidRPr="08DECD9E" w:rsidR="00661BA3">
        <w:rPr>
          <w:color w:val="003366"/>
        </w:rPr>
        <w:t>6:30PM</w:t>
      </w:r>
      <w:r w:rsidRPr="08DECD9E" w:rsidR="00BB6CDA">
        <w:rPr>
          <w:color w:val="003366"/>
        </w:rPr>
        <w:t xml:space="preserve"> ET</w:t>
      </w:r>
    </w:p>
    <w:p w:rsidR="00661BA3" w:rsidP="10A1F1BA" w:rsidRDefault="00661BA3" w14:paraId="2F8709F2" w14:textId="77777777">
      <w:pPr>
        <w:pStyle w:val="Heading3"/>
        <w:numPr>
          <w:ilvl w:val="0"/>
          <w:numId w:val="0"/>
        </w:numPr>
      </w:pPr>
      <w:r w:rsidR="00661BA3">
        <w:rPr/>
        <w:t xml:space="preserve">Explorations in Trauma Treatment Through </w:t>
      </w:r>
      <w:r w:rsidR="00661BA3">
        <w:rPr/>
        <w:t>Ericksonian</w:t>
      </w:r>
      <w:r w:rsidR="00661BA3">
        <w:rPr/>
        <w:t xml:space="preserve"> Hypnosis, Mindfulness, and Core Creativity</w:t>
      </w:r>
    </w:p>
    <w:p w:rsidR="00661BA3" w:rsidP="00C22259" w:rsidRDefault="00661BA3" w14:paraId="159EF92A" w14:textId="019558E8">
      <w:pPr>
        <w:pStyle w:val="Heading4"/>
      </w:pPr>
      <w:r>
        <w:t>CE Credit: 3.0 | Speaker: Ronald Alexander, PhD | Zoom Room: Main</w:t>
      </w:r>
    </w:p>
    <w:p w:rsidRPr="003B5708" w:rsidR="003B5708" w:rsidP="003B5708" w:rsidRDefault="003B5708" w14:paraId="1DD460D1" w14:textId="77777777">
      <w:r w:rsidRPr="003B5708">
        <w:t>The work of Milton Erickson brought new insights and methodologies to the field of hypnosis and mind-body healing. Erickson’s therapeutic use of rapid and deep induction that integrated storytelling, metaphors, and deep trance to engage the patient’s unconscious mind towards healing was a pioneering contribution to this new paradigm of thought. Therefore, within this new view, affective experience has taken on an entirely new meaning, one in which symptoms are now seen as the body’s wisdom pathways for creating communication between the unconscious and the self for promoting healing.</w:t>
      </w:r>
    </w:p>
    <w:p w:rsidRPr="003B5708" w:rsidR="003B5708" w:rsidP="003B5708" w:rsidRDefault="003B5708" w14:paraId="7792EC5E" w14:textId="77777777">
      <w:r w:rsidRPr="003B5708">
        <w:t>For 2500 years, Buddhist meditation practices have developed what is referred to as “skillful methods” for the study and transformation of the mind-body process. These meditation and visualization practices help to cultivate self-regulation through awareness training to develop concentration, release painful affects, and apply the principles of Buddhist psychology to resolve afflictive factors of mind-body trauma.</w:t>
      </w:r>
    </w:p>
    <w:p w:rsidRPr="003B5708" w:rsidR="003B5708" w:rsidP="003B5708" w:rsidRDefault="003B5708" w14:paraId="5A82C610" w14:textId="12FC7744">
      <w:r w:rsidRPr="003B5708">
        <w:t>This workshop will address solutions for treating trauma by utilizing Ericksonian Hypnosis, Buddhist Mindfulness, and Core Creativity. We will review the clinical skills of tracking, pacing, and utilization of</w:t>
      </w:r>
      <w:r w:rsidR="0078743B">
        <w:t xml:space="preserve"> </w:t>
      </w:r>
      <w:r w:rsidRPr="003B5708">
        <w:t>the symptom as the pathway for accessing the creative unconscious with trance for the rapid treatment of trauma. The workshop will highlight Milton Erickson’s use of storytelling, metaphor, and rapid trance induction as well as the use of framing, re-framing, and de-framing for the immediate reorganization of transforming somatic-affective experience into new healing rhythms in the body. Through trance exercises, participants will learn how to access their core creativity to help their clients visualize a path forward into the future after experiencing trauma.</w:t>
      </w:r>
    </w:p>
    <w:p w:rsidRPr="003B5708" w:rsidR="003B5708" w:rsidP="003B5708" w:rsidRDefault="003B5708" w14:paraId="65F52DA6" w14:textId="77777777">
      <w:r w:rsidRPr="003B5708">
        <w:t>At the conclusion of this program, participants will be able to:</w:t>
      </w:r>
    </w:p>
    <w:p w:rsidRPr="003B5708" w:rsidR="003B5708" w:rsidP="008D08BE" w:rsidRDefault="003B5708" w14:paraId="09E53158" w14:textId="77777777">
      <w:pPr>
        <w:numPr>
          <w:ilvl w:val="0"/>
          <w:numId w:val="19"/>
        </w:numPr>
        <w:spacing w:after="0"/>
      </w:pPr>
      <w:r w:rsidRPr="003B5708">
        <w:t>Demonstrate more creative and resourceful skills when treating body symptoms, trauma, pain, mood, and somatic disorders.</w:t>
      </w:r>
    </w:p>
    <w:p w:rsidRPr="003B5708" w:rsidR="003B5708" w:rsidP="008D08BE" w:rsidRDefault="003B5708" w14:paraId="38A2AFFF" w14:textId="77777777">
      <w:pPr>
        <w:numPr>
          <w:ilvl w:val="0"/>
          <w:numId w:val="19"/>
        </w:numPr>
        <w:spacing w:after="0"/>
      </w:pPr>
      <w:r w:rsidRPr="003B5708">
        <w:t>Utilize the symptom to access the unconscious and its healing inner resources with deep trance, visualization, and mindfulness meditation.</w:t>
      </w:r>
    </w:p>
    <w:p w:rsidRPr="003B5708" w:rsidR="003B5708" w:rsidP="008D08BE" w:rsidRDefault="003B5708" w14:paraId="544697DC" w14:textId="77777777">
      <w:pPr>
        <w:numPr>
          <w:ilvl w:val="0"/>
          <w:numId w:val="19"/>
        </w:numPr>
        <w:spacing w:after="0"/>
      </w:pPr>
      <w:r w:rsidRPr="003B5708">
        <w:t>Apply experiential exercises to help clients integrate their body-mind and access their core creativity, enabling them to move forward into the future after experiencing trauma.</w:t>
      </w:r>
    </w:p>
    <w:p w:rsidRPr="003B5708" w:rsidR="003B5708" w:rsidP="003B5708" w:rsidRDefault="003B5708" w14:paraId="333CC50A" w14:textId="77777777">
      <w:pPr>
        <w:numPr>
          <w:ilvl w:val="0"/>
          <w:numId w:val="19"/>
        </w:numPr>
      </w:pPr>
      <w:r w:rsidRPr="003B5708">
        <w:t>Utilize new clinical skills for tracking, pacing, and reframing trauma into new learnings for healing and resolution</w:t>
      </w:r>
    </w:p>
    <w:p w:rsidRPr="00661BA3" w:rsidR="00661BA3" w:rsidP="00661BA3" w:rsidRDefault="003B5708" w14:paraId="2DE7C730" w14:textId="1E06EAAC">
      <w:r w:rsidRPr="003B5708">
        <w:rPr>
          <w:b/>
          <w:bCs/>
        </w:rPr>
        <w:t>Presenter:</w:t>
      </w:r>
      <w:r w:rsidRPr="003B5708">
        <w:t> </w:t>
      </w:r>
      <w:r w:rsidRPr="003B5708">
        <w:rPr>
          <w:b/>
          <w:bCs/>
        </w:rPr>
        <w:t>Ronald A. Alexander, PhD, MFT, SEP</w:t>
      </w:r>
      <w:r w:rsidRPr="003B5708">
        <w:t xml:space="preserve"> (Somatic Experiencing Practitioner) is a psychotherapist, leadership coach, and international trainer in the fields of Mindfulness Meditation, Ericksonian Mind-Body Therapies, Core Creativity, Gestalt Therapy, and Somatic Experiencing. He is the Executive Director of the OpenMind® Training Program, which offers personal and professional training programs in mindfulness-based mind-body therapies, transformational leadership, and meditation. He received consultation and treatment from Milton H Erickson MD. He personally trained with Ernest Rossi, PhD, </w:t>
      </w:r>
      <w:r w:rsidRPr="003B5708">
        <w:t xml:space="preserve">and Steven Gilligan PhD in Ericksonian Hypnotherapy, and Daniel P. Brown of Harvard Medical in hypnosis and hypno-analysis. He is the author of Core Creativity: The Mindful Way to Unlock Your Creative Self, and Wise Mind, Open Mind: Finding Purpose and Meaning in Times of Crisis, Loss, and Change. </w:t>
      </w:r>
    </w:p>
    <w:p w:rsidR="08DECD9E" w:rsidP="08DECD9E" w:rsidRDefault="08DECD9E" w14:paraId="6EDC7EFD" w14:textId="64FA6FFF">
      <w:pPr>
        <w:pStyle w:val="Normal"/>
        <w:numPr>
          <w:ilvl w:val="0"/>
          <w:numId w:val="0"/>
        </w:numPr>
        <w:rPr>
          <w:color w:val="003366"/>
        </w:rPr>
      </w:pPr>
    </w:p>
    <w:p w:rsidR="00B40844" w:rsidRDefault="00B40844" w14:paraId="7EAAD9EF" w14:textId="77777777"/>
    <w:sectPr w:rsidR="00B40844" w:rsidSect="00661BA3">
      <w:footerReference w:type="defaul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D0D" w:rsidRDefault="005E2D0D" w14:paraId="6044BA25" w14:textId="77777777">
      <w:pPr>
        <w:spacing w:after="0" w:line="240" w:lineRule="auto"/>
      </w:pPr>
      <w:r>
        <w:separator/>
      </w:r>
    </w:p>
  </w:endnote>
  <w:endnote w:type="continuationSeparator" w:id="0">
    <w:p w:rsidR="005E2D0D" w:rsidRDefault="005E2D0D" w14:paraId="49E33F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5A1" w:rsidP="009F45A1" w:rsidRDefault="009F45A1" w14:paraId="25303C21" w14:textId="77777777">
    <w:pPr>
      <w:pStyle w:val="Footer"/>
      <w:jc w:val="center"/>
      <w:rPr>
        <w:color w:val="808080"/>
      </w:rPr>
    </w:pPr>
    <w:r>
      <w:rPr>
        <w:color w:val="808080"/>
      </w:rPr>
      <w:t xml:space="preserve">American Society of Clinical Hypnosis | </w:t>
    </w:r>
    <w:hyperlink w:history="1" r:id="rId1">
      <w:r w:rsidRPr="008F43D9">
        <w:rPr>
          <w:rStyle w:val="Hyperlink"/>
        </w:rPr>
        <w:t>www.asch.net</w:t>
      </w:r>
    </w:hyperlink>
  </w:p>
  <w:sdt>
    <w:sdtPr>
      <w:id w:val="1032689135"/>
      <w:docPartObj>
        <w:docPartGallery w:val="Page Numbers (Bottom of Page)"/>
        <w:docPartUnique/>
      </w:docPartObj>
    </w:sdtPr>
    <w:sdtEndPr>
      <w:rPr>
        <w:noProof/>
      </w:rPr>
    </w:sdtEndPr>
    <w:sdtContent>
      <w:p w:rsidR="009F45A1" w:rsidRDefault="009F45A1" w14:paraId="6369C559" w14:textId="716DDD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61BA3" w:rsidRDefault="00661BA3" w14:paraId="1FD09924"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D0D" w:rsidRDefault="005E2D0D" w14:paraId="1891A081" w14:textId="77777777">
      <w:pPr>
        <w:spacing w:after="0" w:line="240" w:lineRule="auto"/>
      </w:pPr>
      <w:r>
        <w:separator/>
      </w:r>
    </w:p>
  </w:footnote>
  <w:footnote w:type="continuationSeparator" w:id="0">
    <w:p w:rsidR="005E2D0D" w:rsidRDefault="005E2D0D" w14:paraId="68A4D2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0">
    <w:nsid w:val="14a3cb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d7c3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7125CCF"/>
    <w:multiLevelType w:val="hybridMultilevel"/>
    <w:tmpl w:val="5F9AE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93D0836"/>
    <w:multiLevelType w:val="singleLevel"/>
    <w:tmpl w:val="04090001"/>
    <w:lvl w:ilvl="0">
      <w:start w:val="1"/>
      <w:numFmt w:val="bullet"/>
      <w:lvlText w:val=""/>
      <w:lvlJc w:val="left"/>
      <w:pPr>
        <w:ind w:left="720" w:hanging="360"/>
      </w:pPr>
      <w:rPr>
        <w:rFonts w:hint="default" w:ascii="Symbol" w:hAnsi="Symbol"/>
      </w:rPr>
    </w:lvl>
  </w:abstractNum>
  <w:abstractNum w:abstractNumId="12" w15:restartNumberingAfterBreak="0">
    <w:nsid w:val="0A6E54E7"/>
    <w:multiLevelType w:val="hybridMultilevel"/>
    <w:tmpl w:val="98DCBE1A"/>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A63C9E"/>
    <w:multiLevelType w:val="hybridMultilevel"/>
    <w:tmpl w:val="934895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6B12944"/>
    <w:multiLevelType w:val="hybridMultilevel"/>
    <w:tmpl w:val="9F48F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26435"/>
    <w:multiLevelType w:val="hybridMultilevel"/>
    <w:tmpl w:val="43B02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A240833"/>
    <w:multiLevelType w:val="hybridMultilevel"/>
    <w:tmpl w:val="7C1A6F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E1F3C9B"/>
    <w:multiLevelType w:val="hybridMultilevel"/>
    <w:tmpl w:val="AD3683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61E0DA3"/>
    <w:multiLevelType w:val="hybridMultilevel"/>
    <w:tmpl w:val="C65432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2996217"/>
    <w:multiLevelType w:val="hybridMultilevel"/>
    <w:tmpl w:val="A1FCD9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8B35A1C"/>
    <w:multiLevelType w:val="hybridMultilevel"/>
    <w:tmpl w:val="6BA05C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302BE8"/>
    <w:multiLevelType w:val="hybridMultilevel"/>
    <w:tmpl w:val="E1E6C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5240A"/>
    <w:multiLevelType w:val="hybridMultilevel"/>
    <w:tmpl w:val="A9D4B5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F5E4559"/>
    <w:multiLevelType w:val="hybridMultilevel"/>
    <w:tmpl w:val="6A84AE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124673C"/>
    <w:multiLevelType w:val="hybridMultilevel"/>
    <w:tmpl w:val="D8D060C4"/>
    <w:lvl w:ilvl="0" w:tplc="D5409370">
      <w:start w:val="1"/>
      <w:numFmt w:val="bullet"/>
      <w:lvlText w:val=""/>
      <w:lvlJc w:val="left"/>
      <w:pPr>
        <w:ind w:left="720" w:hanging="360"/>
      </w:pPr>
      <w:rPr>
        <w:rFonts w:hint="default" w:ascii="Symbol" w:hAnsi="Symbol"/>
      </w:rPr>
    </w:lvl>
    <w:lvl w:ilvl="1" w:tplc="D072366E">
      <w:start w:val="1"/>
      <w:numFmt w:val="bullet"/>
      <w:lvlText w:val="o"/>
      <w:lvlJc w:val="left"/>
      <w:pPr>
        <w:ind w:left="1440" w:hanging="360"/>
      </w:pPr>
      <w:rPr>
        <w:rFonts w:hint="default" w:ascii="Courier New" w:hAnsi="Courier New"/>
      </w:rPr>
    </w:lvl>
    <w:lvl w:ilvl="2" w:tplc="9F0C031A">
      <w:start w:val="1"/>
      <w:numFmt w:val="bullet"/>
      <w:lvlText w:val=""/>
      <w:lvlJc w:val="left"/>
      <w:pPr>
        <w:ind w:left="2160" w:hanging="360"/>
      </w:pPr>
      <w:rPr>
        <w:rFonts w:hint="default" w:ascii="Wingdings" w:hAnsi="Wingdings"/>
      </w:rPr>
    </w:lvl>
    <w:lvl w:ilvl="3" w:tplc="78A0196A">
      <w:start w:val="1"/>
      <w:numFmt w:val="bullet"/>
      <w:lvlText w:val=""/>
      <w:lvlJc w:val="left"/>
      <w:pPr>
        <w:ind w:left="2880" w:hanging="360"/>
      </w:pPr>
      <w:rPr>
        <w:rFonts w:hint="default" w:ascii="Symbol" w:hAnsi="Symbol"/>
      </w:rPr>
    </w:lvl>
    <w:lvl w:ilvl="4" w:tplc="6F78ABA4">
      <w:start w:val="1"/>
      <w:numFmt w:val="bullet"/>
      <w:lvlText w:val="o"/>
      <w:lvlJc w:val="left"/>
      <w:pPr>
        <w:ind w:left="3600" w:hanging="360"/>
      </w:pPr>
      <w:rPr>
        <w:rFonts w:hint="default" w:ascii="Courier New" w:hAnsi="Courier New"/>
      </w:rPr>
    </w:lvl>
    <w:lvl w:ilvl="5" w:tplc="598A84FA">
      <w:start w:val="1"/>
      <w:numFmt w:val="bullet"/>
      <w:lvlText w:val=""/>
      <w:lvlJc w:val="left"/>
      <w:pPr>
        <w:ind w:left="4320" w:hanging="360"/>
      </w:pPr>
      <w:rPr>
        <w:rFonts w:hint="default" w:ascii="Wingdings" w:hAnsi="Wingdings"/>
      </w:rPr>
    </w:lvl>
    <w:lvl w:ilvl="6" w:tplc="DEB8DE06">
      <w:start w:val="1"/>
      <w:numFmt w:val="bullet"/>
      <w:lvlText w:val=""/>
      <w:lvlJc w:val="left"/>
      <w:pPr>
        <w:ind w:left="5040" w:hanging="360"/>
      </w:pPr>
      <w:rPr>
        <w:rFonts w:hint="default" w:ascii="Symbol" w:hAnsi="Symbol"/>
      </w:rPr>
    </w:lvl>
    <w:lvl w:ilvl="7" w:tplc="5170A0D2">
      <w:start w:val="1"/>
      <w:numFmt w:val="bullet"/>
      <w:lvlText w:val="o"/>
      <w:lvlJc w:val="left"/>
      <w:pPr>
        <w:ind w:left="5760" w:hanging="360"/>
      </w:pPr>
      <w:rPr>
        <w:rFonts w:hint="default" w:ascii="Courier New" w:hAnsi="Courier New"/>
      </w:rPr>
    </w:lvl>
    <w:lvl w:ilvl="8" w:tplc="30BC132C">
      <w:start w:val="1"/>
      <w:numFmt w:val="bullet"/>
      <w:lvlText w:val=""/>
      <w:lvlJc w:val="left"/>
      <w:pPr>
        <w:ind w:left="6480" w:hanging="360"/>
      </w:pPr>
      <w:rPr>
        <w:rFonts w:hint="default" w:ascii="Wingdings" w:hAnsi="Wingdings"/>
      </w:rPr>
    </w:lvl>
  </w:abstractNum>
  <w:abstractNum w:abstractNumId="25" w15:restartNumberingAfterBreak="0">
    <w:nsid w:val="41453507"/>
    <w:multiLevelType w:val="hybridMultilevel"/>
    <w:tmpl w:val="23F827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30148C2"/>
    <w:multiLevelType w:val="hybridMultilevel"/>
    <w:tmpl w:val="0A20EB26"/>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7" w15:restartNumberingAfterBreak="0">
    <w:nsid w:val="45AB77CA"/>
    <w:multiLevelType w:val="hybridMultilevel"/>
    <w:tmpl w:val="96A4A7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5C43AE3"/>
    <w:multiLevelType w:val="hybridMultilevel"/>
    <w:tmpl w:val="B49C5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B293B9F"/>
    <w:multiLevelType w:val="hybridMultilevel"/>
    <w:tmpl w:val="090A3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4D706C4"/>
    <w:multiLevelType w:val="hybridMultilevel"/>
    <w:tmpl w:val="9E3C07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6717E78"/>
    <w:multiLevelType w:val="hybridMultilevel"/>
    <w:tmpl w:val="3932C5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A287A5A"/>
    <w:multiLevelType w:val="hybridMultilevel"/>
    <w:tmpl w:val="538EC2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A91408B"/>
    <w:multiLevelType w:val="hybridMultilevel"/>
    <w:tmpl w:val="CD7460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AE127B2"/>
    <w:multiLevelType w:val="hybridMultilevel"/>
    <w:tmpl w:val="1B8065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C8F1602"/>
    <w:multiLevelType w:val="hybridMultilevel"/>
    <w:tmpl w:val="DF08CC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CE86DB1"/>
    <w:multiLevelType w:val="hybridMultilevel"/>
    <w:tmpl w:val="F828B0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F093888"/>
    <w:multiLevelType w:val="hybridMultilevel"/>
    <w:tmpl w:val="D864F9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0B70FDD"/>
    <w:multiLevelType w:val="hybridMultilevel"/>
    <w:tmpl w:val="9F227B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11B1F2D"/>
    <w:multiLevelType w:val="singleLevel"/>
    <w:tmpl w:val="0409000F"/>
    <w:lvl w:ilvl="0">
      <w:start w:val="1"/>
      <w:numFmt w:val="decimal"/>
      <w:lvlText w:val="%1."/>
      <w:lvlJc w:val="left"/>
      <w:pPr>
        <w:ind w:left="720" w:hanging="360"/>
      </w:pPr>
    </w:lvl>
  </w:abstractNum>
  <w:abstractNum w:abstractNumId="40" w15:restartNumberingAfterBreak="0">
    <w:nsid w:val="67EC2611"/>
    <w:multiLevelType w:val="hybridMultilevel"/>
    <w:tmpl w:val="3BFCC5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AFB66D9"/>
    <w:multiLevelType w:val="hybridMultilevel"/>
    <w:tmpl w:val="BEA203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B4E5351"/>
    <w:multiLevelType w:val="hybridMultilevel"/>
    <w:tmpl w:val="00DA01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CA53894"/>
    <w:multiLevelType w:val="singleLevel"/>
    <w:tmpl w:val="0409000F"/>
    <w:lvl w:ilvl="0">
      <w:start w:val="1"/>
      <w:numFmt w:val="decimal"/>
      <w:lvlText w:val="%1."/>
      <w:lvlJc w:val="left"/>
      <w:pPr>
        <w:ind w:left="720" w:hanging="360"/>
      </w:pPr>
    </w:lvl>
  </w:abstractNum>
  <w:abstractNum w:abstractNumId="44" w15:restartNumberingAfterBreak="0">
    <w:nsid w:val="6CBF362A"/>
    <w:multiLevelType w:val="singleLevel"/>
    <w:tmpl w:val="04090001"/>
    <w:lvl w:ilvl="0">
      <w:start w:val="1"/>
      <w:numFmt w:val="bullet"/>
      <w:lvlText w:val=""/>
      <w:lvlJc w:val="left"/>
      <w:pPr>
        <w:ind w:left="720" w:hanging="360"/>
      </w:pPr>
      <w:rPr>
        <w:rFonts w:hint="default" w:ascii="Symbol" w:hAnsi="Symbol"/>
      </w:rPr>
    </w:lvl>
  </w:abstractNum>
  <w:abstractNum w:abstractNumId="45" w15:restartNumberingAfterBreak="0">
    <w:nsid w:val="704C5DBF"/>
    <w:multiLevelType w:val="multilevel"/>
    <w:tmpl w:val="7C52C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2032AB9"/>
    <w:multiLevelType w:val="hybridMultilevel"/>
    <w:tmpl w:val="7FBA94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96C029F"/>
    <w:multiLevelType w:val="multilevel"/>
    <w:tmpl w:val="5ADE7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51">
    <w:abstractNumId w:val="50"/>
  </w:num>
  <w:num w:numId="50">
    <w:abstractNumId w:val="49"/>
  </w: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1"/>
  </w:num>
  <w:num w:numId="12" w16cid:durableId="1273904881">
    <w:abstractNumId w:val="44"/>
  </w:num>
  <w:num w:numId="13" w16cid:durableId="2110588750">
    <w:abstractNumId w:val="43"/>
  </w:num>
  <w:num w:numId="14" w16cid:durableId="1730575300">
    <w:abstractNumId w:val="39"/>
  </w:num>
  <w:num w:numId="15" w16cid:durableId="2063938215">
    <w:abstractNumId w:val="48"/>
  </w:num>
  <w:num w:numId="16" w16cid:durableId="1416627709">
    <w:abstractNumId w:val="24"/>
  </w:num>
  <w:num w:numId="17" w16cid:durableId="148640167">
    <w:abstractNumId w:val="32"/>
  </w:num>
  <w:num w:numId="18" w16cid:durableId="2061778533">
    <w:abstractNumId w:val="47"/>
  </w:num>
  <w:num w:numId="19" w16cid:durableId="1923637534">
    <w:abstractNumId w:val="45"/>
  </w:num>
  <w:num w:numId="20" w16cid:durableId="514999802">
    <w:abstractNumId w:val="35"/>
  </w:num>
  <w:num w:numId="21" w16cid:durableId="1085761920">
    <w:abstractNumId w:val="18"/>
  </w:num>
  <w:num w:numId="22" w16cid:durableId="1507016409">
    <w:abstractNumId w:val="25"/>
  </w:num>
  <w:num w:numId="23" w16cid:durableId="828985377">
    <w:abstractNumId w:val="26"/>
  </w:num>
  <w:num w:numId="24" w16cid:durableId="1751538053">
    <w:abstractNumId w:val="10"/>
  </w:num>
  <w:num w:numId="25" w16cid:durableId="1148861044">
    <w:abstractNumId w:val="23"/>
  </w:num>
  <w:num w:numId="26" w16cid:durableId="1100105987">
    <w:abstractNumId w:val="29"/>
  </w:num>
  <w:num w:numId="27" w16cid:durableId="189608277">
    <w:abstractNumId w:val="30"/>
  </w:num>
  <w:num w:numId="28" w16cid:durableId="200212960">
    <w:abstractNumId w:val="16"/>
  </w:num>
  <w:num w:numId="29" w16cid:durableId="763037342">
    <w:abstractNumId w:val="13"/>
  </w:num>
  <w:num w:numId="30" w16cid:durableId="842356019">
    <w:abstractNumId w:val="31"/>
  </w:num>
  <w:num w:numId="31" w16cid:durableId="2020505605">
    <w:abstractNumId w:val="22"/>
  </w:num>
  <w:num w:numId="32" w16cid:durableId="743141481">
    <w:abstractNumId w:val="20"/>
  </w:num>
  <w:num w:numId="33" w16cid:durableId="1161845878">
    <w:abstractNumId w:val="38"/>
  </w:num>
  <w:num w:numId="34" w16cid:durableId="1054886495">
    <w:abstractNumId w:val="41"/>
  </w:num>
  <w:num w:numId="35" w16cid:durableId="732699861">
    <w:abstractNumId w:val="27"/>
  </w:num>
  <w:num w:numId="36" w16cid:durableId="1162047801">
    <w:abstractNumId w:val="33"/>
  </w:num>
  <w:num w:numId="37" w16cid:durableId="346560705">
    <w:abstractNumId w:val="36"/>
  </w:num>
  <w:num w:numId="38" w16cid:durableId="1888565592">
    <w:abstractNumId w:val="15"/>
  </w:num>
  <w:num w:numId="39" w16cid:durableId="1427846749">
    <w:abstractNumId w:val="37"/>
  </w:num>
  <w:num w:numId="40" w16cid:durableId="1362627056">
    <w:abstractNumId w:val="21"/>
  </w:num>
  <w:num w:numId="41" w16cid:durableId="1664888306">
    <w:abstractNumId w:val="12"/>
  </w:num>
  <w:num w:numId="42" w16cid:durableId="1090856374">
    <w:abstractNumId w:val="40"/>
  </w:num>
  <w:num w:numId="43" w16cid:durableId="1604727788">
    <w:abstractNumId w:val="14"/>
  </w:num>
  <w:num w:numId="44" w16cid:durableId="1870214332">
    <w:abstractNumId w:val="28"/>
  </w:num>
  <w:num w:numId="45" w16cid:durableId="2084138171">
    <w:abstractNumId w:val="17"/>
  </w:num>
  <w:num w:numId="46" w16cid:durableId="1486700430">
    <w:abstractNumId w:val="34"/>
  </w:num>
  <w:num w:numId="47" w16cid:durableId="1371689368">
    <w:abstractNumId w:val="46"/>
  </w:num>
  <w:num w:numId="48" w16cid:durableId="492331243">
    <w:abstractNumId w:val="42"/>
  </w:num>
  <w:num w:numId="49" w16cid:durableId="1901985906">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7DCA"/>
    <w:rsid w:val="000669D0"/>
    <w:rsid w:val="000B43B8"/>
    <w:rsid w:val="000E1C7B"/>
    <w:rsid w:val="00134427"/>
    <w:rsid w:val="0013591C"/>
    <w:rsid w:val="0013703A"/>
    <w:rsid w:val="00157857"/>
    <w:rsid w:val="0016229E"/>
    <w:rsid w:val="001B53E5"/>
    <w:rsid w:val="001C259B"/>
    <w:rsid w:val="001D4702"/>
    <w:rsid w:val="001E7BCC"/>
    <w:rsid w:val="001F40EA"/>
    <w:rsid w:val="001F4491"/>
    <w:rsid w:val="00213D1D"/>
    <w:rsid w:val="002202A7"/>
    <w:rsid w:val="00221927"/>
    <w:rsid w:val="00234D57"/>
    <w:rsid w:val="00242CBF"/>
    <w:rsid w:val="002511B1"/>
    <w:rsid w:val="00260B9E"/>
    <w:rsid w:val="0028132C"/>
    <w:rsid w:val="00281AFE"/>
    <w:rsid w:val="002D7433"/>
    <w:rsid w:val="002E443C"/>
    <w:rsid w:val="002E51AB"/>
    <w:rsid w:val="00304C30"/>
    <w:rsid w:val="00324842"/>
    <w:rsid w:val="003249A2"/>
    <w:rsid w:val="00324B44"/>
    <w:rsid w:val="00350484"/>
    <w:rsid w:val="00350B0D"/>
    <w:rsid w:val="00351EEB"/>
    <w:rsid w:val="00364F7C"/>
    <w:rsid w:val="0036562D"/>
    <w:rsid w:val="00371B93"/>
    <w:rsid w:val="003B5708"/>
    <w:rsid w:val="003C6448"/>
    <w:rsid w:val="003E0E79"/>
    <w:rsid w:val="003E65F2"/>
    <w:rsid w:val="004138BE"/>
    <w:rsid w:val="0042098E"/>
    <w:rsid w:val="004213EC"/>
    <w:rsid w:val="004976E0"/>
    <w:rsid w:val="004B5B76"/>
    <w:rsid w:val="004D2C44"/>
    <w:rsid w:val="004F1B89"/>
    <w:rsid w:val="00501A81"/>
    <w:rsid w:val="0050638B"/>
    <w:rsid w:val="0051177B"/>
    <w:rsid w:val="005550B6"/>
    <w:rsid w:val="005A534A"/>
    <w:rsid w:val="005E1F09"/>
    <w:rsid w:val="005E2D0D"/>
    <w:rsid w:val="0061250E"/>
    <w:rsid w:val="00617EFA"/>
    <w:rsid w:val="00632BBB"/>
    <w:rsid w:val="00661642"/>
    <w:rsid w:val="00661BA3"/>
    <w:rsid w:val="00676156"/>
    <w:rsid w:val="00682A2B"/>
    <w:rsid w:val="0069132A"/>
    <w:rsid w:val="006A4ADB"/>
    <w:rsid w:val="006B75BD"/>
    <w:rsid w:val="006E1401"/>
    <w:rsid w:val="00707082"/>
    <w:rsid w:val="007074E5"/>
    <w:rsid w:val="007118AD"/>
    <w:rsid w:val="00737624"/>
    <w:rsid w:val="00751111"/>
    <w:rsid w:val="0078743B"/>
    <w:rsid w:val="00797248"/>
    <w:rsid w:val="007B70CA"/>
    <w:rsid w:val="007C4057"/>
    <w:rsid w:val="007C6349"/>
    <w:rsid w:val="00814480"/>
    <w:rsid w:val="0082118A"/>
    <w:rsid w:val="00824DAF"/>
    <w:rsid w:val="00827C87"/>
    <w:rsid w:val="00866ECA"/>
    <w:rsid w:val="0087637A"/>
    <w:rsid w:val="008A4DEF"/>
    <w:rsid w:val="008A55F8"/>
    <w:rsid w:val="008B0E2B"/>
    <w:rsid w:val="008D08BE"/>
    <w:rsid w:val="008E42DA"/>
    <w:rsid w:val="00937295"/>
    <w:rsid w:val="009871F3"/>
    <w:rsid w:val="009D4F63"/>
    <w:rsid w:val="009F45A1"/>
    <w:rsid w:val="00A122F5"/>
    <w:rsid w:val="00A20880"/>
    <w:rsid w:val="00A352C8"/>
    <w:rsid w:val="00A616D2"/>
    <w:rsid w:val="00A90FAA"/>
    <w:rsid w:val="00AA32B5"/>
    <w:rsid w:val="00AB0505"/>
    <w:rsid w:val="00AD047F"/>
    <w:rsid w:val="00AD4012"/>
    <w:rsid w:val="00B0752E"/>
    <w:rsid w:val="00B271C1"/>
    <w:rsid w:val="00B318EA"/>
    <w:rsid w:val="00B40844"/>
    <w:rsid w:val="00B41C2B"/>
    <w:rsid w:val="00B84798"/>
    <w:rsid w:val="00BB6CDA"/>
    <w:rsid w:val="00BE7F26"/>
    <w:rsid w:val="00BF5AFE"/>
    <w:rsid w:val="00C22259"/>
    <w:rsid w:val="00C26D93"/>
    <w:rsid w:val="00C27141"/>
    <w:rsid w:val="00C31BFC"/>
    <w:rsid w:val="00C5041A"/>
    <w:rsid w:val="00C51441"/>
    <w:rsid w:val="00C8236D"/>
    <w:rsid w:val="00D00E5A"/>
    <w:rsid w:val="00D15AE3"/>
    <w:rsid w:val="00D32292"/>
    <w:rsid w:val="00D664CD"/>
    <w:rsid w:val="00D70EE6"/>
    <w:rsid w:val="00D75435"/>
    <w:rsid w:val="00D8396D"/>
    <w:rsid w:val="00DA6C12"/>
    <w:rsid w:val="00DE1A24"/>
    <w:rsid w:val="00DE38A9"/>
    <w:rsid w:val="00DE5146"/>
    <w:rsid w:val="00DF07AD"/>
    <w:rsid w:val="00DF2484"/>
    <w:rsid w:val="00DF2FBF"/>
    <w:rsid w:val="00E026F7"/>
    <w:rsid w:val="00E25BC4"/>
    <w:rsid w:val="00E37A71"/>
    <w:rsid w:val="00E525DE"/>
    <w:rsid w:val="00E5338D"/>
    <w:rsid w:val="00E60CFB"/>
    <w:rsid w:val="00E72C6D"/>
    <w:rsid w:val="00EA6483"/>
    <w:rsid w:val="00EB1329"/>
    <w:rsid w:val="00EC3BC6"/>
    <w:rsid w:val="00F00493"/>
    <w:rsid w:val="00F035B9"/>
    <w:rsid w:val="00F06EA3"/>
    <w:rsid w:val="00F17C36"/>
    <w:rsid w:val="00F3585D"/>
    <w:rsid w:val="00F459B0"/>
    <w:rsid w:val="00F56164"/>
    <w:rsid w:val="00F700EC"/>
    <w:rsid w:val="00F93212"/>
    <w:rsid w:val="00F96EEB"/>
    <w:rsid w:val="00FA5D5B"/>
    <w:rsid w:val="00FA6A22"/>
    <w:rsid w:val="00FB1232"/>
    <w:rsid w:val="00FB3270"/>
    <w:rsid w:val="00FB7BA6"/>
    <w:rsid w:val="00FC4B42"/>
    <w:rsid w:val="00FD2E15"/>
    <w:rsid w:val="060AC0FC"/>
    <w:rsid w:val="08DECD9E"/>
    <w:rsid w:val="09B5DA26"/>
    <w:rsid w:val="0B177657"/>
    <w:rsid w:val="0D2685A4"/>
    <w:rsid w:val="0DA31841"/>
    <w:rsid w:val="0DD229AC"/>
    <w:rsid w:val="0FA92C08"/>
    <w:rsid w:val="10A1F1BA"/>
    <w:rsid w:val="145DDC06"/>
    <w:rsid w:val="14B9C19B"/>
    <w:rsid w:val="155C6A80"/>
    <w:rsid w:val="15C513AB"/>
    <w:rsid w:val="16880BEF"/>
    <w:rsid w:val="17EF5AD2"/>
    <w:rsid w:val="19047EE4"/>
    <w:rsid w:val="1AE30756"/>
    <w:rsid w:val="1E95D348"/>
    <w:rsid w:val="1EC7B1DC"/>
    <w:rsid w:val="1F8D6634"/>
    <w:rsid w:val="20849D85"/>
    <w:rsid w:val="2572CFD6"/>
    <w:rsid w:val="2B4B794E"/>
    <w:rsid w:val="2E67B9FC"/>
    <w:rsid w:val="30A8A375"/>
    <w:rsid w:val="370F4FAD"/>
    <w:rsid w:val="42F51039"/>
    <w:rsid w:val="45CDF807"/>
    <w:rsid w:val="4C9D2FD7"/>
    <w:rsid w:val="4DC79EA7"/>
    <w:rsid w:val="4DFB31B4"/>
    <w:rsid w:val="5A2BF6EE"/>
    <w:rsid w:val="5AF3D4FA"/>
    <w:rsid w:val="5B2047EB"/>
    <w:rsid w:val="5DA54F29"/>
    <w:rsid w:val="5DEBE129"/>
    <w:rsid w:val="5EDA840C"/>
    <w:rsid w:val="5F20AF4D"/>
    <w:rsid w:val="60A89F11"/>
    <w:rsid w:val="60F2947E"/>
    <w:rsid w:val="6407A84A"/>
    <w:rsid w:val="690E91CA"/>
    <w:rsid w:val="6AEFC3D2"/>
    <w:rsid w:val="6C8F65A7"/>
    <w:rsid w:val="6E8E9EFC"/>
    <w:rsid w:val="71B411C9"/>
    <w:rsid w:val="7379DBA1"/>
    <w:rsid w:val="7380BEB6"/>
    <w:rsid w:val="74873B44"/>
    <w:rsid w:val="7752C027"/>
    <w:rsid w:val="77A6A9EF"/>
    <w:rsid w:val="77EB5A34"/>
    <w:rsid w:val="7825FEDE"/>
    <w:rsid w:val="79FE54CA"/>
    <w:rsid w:val="7DF74F70"/>
    <w:rsid w:val="7ED107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E4D8"/>
  <w15:chartTrackingRefBased/>
  <w15:docId w15:val="{D745E40B-03CB-45CA-A742-9217D56BE4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50B6"/>
    <w:rPr>
      <w:rFonts w:ascii="Calibri" w:hAnsi="Calibri" w:eastAsia="Calibri"/>
      <w:sz w:val="22"/>
    </w:rPr>
  </w:style>
  <w:style w:type="paragraph" w:styleId="Heading1">
    <w:name w:val="heading 1"/>
    <w:basedOn w:val="Normal"/>
    <w:next w:val="Normal"/>
    <w:link w:val="Heading1Char"/>
    <w:uiPriority w:val="9"/>
    <w:qFormat/>
    <w:rsid w:val="001C259B"/>
    <w:pPr>
      <w:keepNext/>
      <w:keepLines/>
      <w:spacing w:before="360" w:after="80"/>
      <w:jc w:val="center"/>
      <w:outlineLvl w:val="0"/>
    </w:pPr>
    <w:rPr>
      <w:rFonts w:asciiTheme="majorHAnsi" w:hAnsiTheme="majorHAnsi" w:eastAsiaTheme="majorEastAsia"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3BC6"/>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autoRedefine/>
    <w:uiPriority w:val="9"/>
    <w:unhideWhenUsed/>
    <w:qFormat/>
    <w:rsid w:val="00C31BFC"/>
    <w:pPr>
      <w:keepNext/>
      <w:keepLines/>
      <w:spacing w:before="80" w:after="40"/>
      <w:outlineLvl w:val="3"/>
    </w:pPr>
    <w:rPr>
      <w:rFonts w:eastAsiaTheme="majorEastAsia" w:cstheme="majorBidi"/>
      <w:i/>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C259B"/>
    <w:rPr>
      <w:rFonts w:asciiTheme="majorHAnsi" w:hAnsiTheme="majorHAnsi" w:eastAsiaTheme="majorEastAsia" w:cstheme="majorBidi"/>
      <w:b/>
      <w:color w:val="0F4761" w:themeColor="accent1" w:themeShade="BF"/>
      <w:sz w:val="40"/>
      <w:szCs w:val="40"/>
    </w:rPr>
  </w:style>
  <w:style w:type="character" w:styleId="Heading2Char" w:customStyle="1">
    <w:name w:val="Heading 2 Char"/>
    <w:basedOn w:val="DefaultParagraphFont"/>
    <w:link w:val="Heading2"/>
    <w:uiPriority w:val="9"/>
    <w:rsid w:val="00827C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EC3BC6"/>
    <w:rPr>
      <w:rFonts w:ascii="Calibri" w:hAnsi="Calibri" w:eastAsiaTheme="majorEastAsia" w:cstheme="majorBidi"/>
      <w:b/>
      <w:color w:val="000000" w:themeColor="text1"/>
      <w:sz w:val="28"/>
      <w:szCs w:val="28"/>
    </w:rPr>
  </w:style>
  <w:style w:type="character" w:styleId="Heading4Char" w:customStyle="1">
    <w:name w:val="Heading 4 Char"/>
    <w:basedOn w:val="DefaultParagraphFont"/>
    <w:link w:val="Heading4"/>
    <w:uiPriority w:val="9"/>
    <w:rsid w:val="00C31BFC"/>
    <w:rPr>
      <w:rFonts w:ascii="Calibri" w:hAnsi="Calibri" w:eastAsiaTheme="majorEastAsia" w:cstheme="majorBidi"/>
      <w:i/>
      <w:sz w:val="22"/>
    </w:rPr>
  </w:style>
  <w:style w:type="character" w:styleId="Heading5Char" w:customStyle="1">
    <w:name w:val="Heading 5 Char"/>
    <w:basedOn w:val="DefaultParagraphFont"/>
    <w:link w:val="Heading5"/>
    <w:uiPriority w:val="9"/>
    <w:rsid w:val="00827C87"/>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827C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827C87"/>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827C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7C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styleId="QuoteChar" w:customStyle="1">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color="156082" w:themeColor="accent1" w:sz="2" w:space="10"/>
        <w:left w:val="single" w:color="156082" w:themeColor="accent1" w:sz="2" w:space="10"/>
        <w:bottom w:val="single" w:color="156082" w:themeColor="accent1" w:sz="2" w:space="10"/>
        <w:right w:val="single" w:color="156082" w:themeColor="accent1" w:sz="2" w:space="10"/>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styleId="BodyTextChar" w:customStyle="1">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styleId="BodyText2Char" w:customStyle="1">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styleId="BodyText3Char" w:customStyle="1">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styleId="BodyTextFirstIndentChar" w:customStyle="1">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styleId="BodyTextIndentChar" w:customStyle="1">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styleId="BodyTextFirstIndent2Char" w:customStyle="1">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styleId="BodyTextIndent2Char" w:customStyle="1">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styleId="BodyTextIndent3Char" w:customStyle="1">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styleId="ClosingChar" w:customStyle="1">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styleId="CommentTextChar" w:customStyle="1">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styleId="CommentSubjectChar" w:customStyle="1">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styleId="DateChar" w:customStyle="1">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styleId="E-mailSignatureChar" w:customStyle="1">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styleId="EndnoteTextChar" w:customStyle="1">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Space="180" w:wrap="auto" w:hAnchor="page" w:xAlign="center" w:yAlign="bottom" w:hRule="exact"/>
      <w:spacing w:after="0" w:line="240" w:lineRule="auto"/>
      <w:ind w:left="2880"/>
    </w:pPr>
    <w:rPr>
      <w:rFonts w:asciiTheme="majorHAnsi" w:hAnsiTheme="majorHAnsi" w:eastAsiaTheme="majorEastAsia" w:cstheme="majorBidi"/>
    </w:rPr>
  </w:style>
  <w:style w:type="paragraph" w:styleId="EnvelopeReturn">
    <w:name w:val="envelope return"/>
    <w:basedOn w:val="Normal"/>
    <w:uiPriority w:val="99"/>
    <w:unhideWhenUsed/>
    <w:rsid w:val="00827C87"/>
    <w:pPr>
      <w:spacing w:after="0" w:line="240" w:lineRule="auto"/>
    </w:pPr>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styleId="FootnoteTextChar" w:customStyle="1">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styleId="HTMLAddressChar" w:customStyle="1">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hAnsiTheme="majorHAnsi" w:eastAsiaTheme="majorEastAsia"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rsid w:val="00827C87"/>
    <w:rPr>
      <w:rFonts w:asciiTheme="majorHAnsi" w:hAnsiTheme="majorHAnsi" w:eastAsiaTheme="majorEastAsia"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styleId="NoteHeadingChar" w:customStyle="1">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styleId="SalutationChar" w:customStyle="1">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styleId="SignatureChar" w:customStyle="1">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hAnsiTheme="majorHAnsi" w:eastAsiaTheme="majorEastAsia"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color="FFFFFF" w:themeColor="background1" w:sz="12" w:space="0"/>
        </w:tcBorders>
        <w:shd w:val="clear" w:color="auto" w:fill="0C7EAA" w:themeFill="accent4" w:themeFillShade="CC"/>
      </w:tcPr>
    </w:tblStylePr>
    <w:tblStylePr w:type="lastRow">
      <w:rPr>
        <w:b/>
        <w:bCs/>
        <w:color w:val="0C7EA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color="FFFFFF" w:themeColor="background1" w:sz="12" w:space="0"/>
        </w:tcBorders>
        <w:shd w:val="clear" w:color="auto" w:fill="14551C" w:themeFill="accent3" w:themeFillShade="CC"/>
      </w:tcPr>
    </w:tblStylePr>
    <w:tblStylePr w:type="lastRow">
      <w:rPr>
        <w:b/>
        <w:bCs/>
        <w:color w:val="14551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color="FFFFFF" w:themeColor="background1" w:sz="12" w:space="0"/>
        </w:tcBorders>
        <w:shd w:val="clear" w:color="auto" w:fill="3E8524" w:themeFill="accent6" w:themeFillShade="CC"/>
      </w:tcPr>
    </w:tblStylePr>
    <w:tblStylePr w:type="lastRow">
      <w:rPr>
        <w:b/>
        <w:bCs/>
        <w:color w:val="3E852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color="FFFFFF" w:themeColor="background1" w:sz="12" w:space="0"/>
        </w:tcBorders>
        <w:shd w:val="clear" w:color="auto" w:fill="7F2275" w:themeFill="accent5" w:themeFillShade="CC"/>
      </w:tcPr>
    </w:tblStylePr>
    <w:tblStylePr w:type="lastRow">
      <w:rPr>
        <w:b/>
        <w:bCs/>
        <w:color w:val="7F227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156082" w:themeColor="accent1" w:sz="4" w:space="0"/>
        <w:bottom w:val="single" w:color="156082" w:themeColor="accent1" w:sz="4" w:space="0"/>
        <w:right w:val="single" w:color="156082" w:themeColor="accent1" w:sz="4" w:space="0"/>
        <w:insideH w:val="single" w:color="FFFFFF" w:themeColor="background1" w:sz="4" w:space="0"/>
        <w:insideV w:val="single" w:color="FFFFFF" w:themeColor="background1" w:sz="4" w:space="0"/>
      </w:tblBorders>
    </w:tblPr>
    <w:tcPr>
      <w:shd w:val="clear" w:color="auto" w:fill="E0F2FA" w:themeFill="accen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color="0C394D" w:themeColor="accent1" w:themeShade="99" w:sz="4" w:space="0"/>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E97132" w:themeColor="accent2" w:sz="4" w:space="0"/>
        <w:bottom w:val="single" w:color="E97132" w:themeColor="accent2" w:sz="4" w:space="0"/>
        <w:right w:val="single" w:color="E97132" w:themeColor="accent2" w:sz="4" w:space="0"/>
        <w:insideH w:val="single" w:color="FFFFFF" w:themeColor="background1" w:sz="4" w:space="0"/>
        <w:insideV w:val="single" w:color="FFFFFF" w:themeColor="background1" w:sz="4" w:space="0"/>
      </w:tblBorders>
    </w:tblPr>
    <w:tcPr>
      <w:shd w:val="clear" w:color="auto" w:fill="FCF0EA" w:themeFill="accent2"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color="993F10" w:themeColor="accent2" w:themeShade="99" w:sz="4" w:space="0"/>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color="0F9ED5" w:themeColor="accent4" w:sz="24" w:space="0"/>
        <w:left w:val="single" w:color="196B24" w:themeColor="accent3" w:sz="4" w:space="0"/>
        <w:bottom w:val="single" w:color="196B24" w:themeColor="accent3" w:sz="4" w:space="0"/>
        <w:right w:val="single" w:color="196B24" w:themeColor="accent3" w:sz="4" w:space="0"/>
        <w:insideH w:val="single" w:color="FFFFFF" w:themeColor="background1" w:sz="4" w:space="0"/>
        <w:insideV w:val="single" w:color="FFFFFF" w:themeColor="background1" w:sz="4" w:space="0"/>
      </w:tblBorders>
    </w:tblPr>
    <w:tcPr>
      <w:shd w:val="clear" w:color="auto" w:fill="E0F8E3" w:themeFill="accent3" w:themeFillTint="19"/>
    </w:tcPr>
    <w:tblStylePr w:type="firstRow">
      <w:rPr>
        <w:b/>
        <w:bCs/>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color="0F4015" w:themeColor="accent3" w:themeShade="99" w:sz="4" w:space="0"/>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color="196B24" w:themeColor="accent3" w:sz="24" w:space="0"/>
        <w:left w:val="single" w:color="0F9ED5" w:themeColor="accent4" w:sz="4" w:space="0"/>
        <w:bottom w:val="single" w:color="0F9ED5" w:themeColor="accent4" w:sz="4" w:space="0"/>
        <w:right w:val="single" w:color="0F9ED5" w:themeColor="accent4" w:sz="4" w:space="0"/>
        <w:insideH w:val="single" w:color="FFFFFF" w:themeColor="background1" w:sz="4" w:space="0"/>
        <w:insideV w:val="single" w:color="FFFFFF" w:themeColor="background1" w:sz="4" w:space="0"/>
      </w:tblBorders>
    </w:tblPr>
    <w:tcPr>
      <w:shd w:val="clear" w:color="auto" w:fill="E5F6FD" w:themeFill="accent4" w:themeFillTint="19"/>
    </w:tcPr>
    <w:tblStylePr w:type="firstRow">
      <w:rPr>
        <w:b/>
        <w:bCs/>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color="095E7F" w:themeColor="accent4" w:themeShade="99" w:sz="4" w:space="0"/>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Pr>
    <w:tcPr>
      <w:shd w:val="clear" w:color="auto" w:fill="F8E7F6" w:themeFill="accent5" w:themeFillTint="19"/>
    </w:tcPr>
    <w:tblStylePr w:type="firstRow">
      <w:rPr>
        <w:b/>
        <w:bCs/>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color="5F1957" w:themeColor="accent5" w:themeShade="99" w:sz="4" w:space="0"/>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color="A02B93" w:themeColor="accent5" w:sz="24" w:space="0"/>
        <w:left w:val="single" w:color="4EA72E" w:themeColor="accent6" w:sz="4" w:space="0"/>
        <w:bottom w:val="single" w:color="4EA72E" w:themeColor="accent6" w:sz="4" w:space="0"/>
        <w:right w:val="single" w:color="4EA72E" w:themeColor="accent6" w:sz="4" w:space="0"/>
        <w:insideH w:val="single" w:color="FFFFFF" w:themeColor="background1" w:sz="4" w:space="0"/>
        <w:insideV w:val="single" w:color="FFFFFF" w:themeColor="background1" w:sz="4" w:space="0"/>
      </w:tblBorders>
    </w:tblPr>
    <w:tcPr>
      <w:shd w:val="clear" w:color="auto" w:fill="ECF8E8" w:themeFill="accent6" w:themeFillTint="19"/>
    </w:tcPr>
    <w:tblStylePr w:type="firstRow">
      <w:rPr>
        <w:b/>
        <w:bCs/>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color="2E641B" w:themeColor="accent6" w:themeShade="99" w:sz="4" w:space="0"/>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F4E1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24F1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B769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7206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A7C2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color="84E290" w:themeColor="accent3" w:themeTint="66" w:sz="4" w:space="0"/>
        <w:left w:val="single" w:color="84E290" w:themeColor="accent3" w:themeTint="66" w:sz="4" w:space="0"/>
        <w:bottom w:val="single" w:color="84E290" w:themeColor="accent3" w:themeTint="66" w:sz="4" w:space="0"/>
        <w:right w:val="single" w:color="84E290" w:themeColor="accent3" w:themeTint="66" w:sz="4" w:space="0"/>
        <w:insideH w:val="single" w:color="84E290" w:themeColor="accent3" w:themeTint="66" w:sz="4" w:space="0"/>
        <w:insideV w:val="single" w:color="84E290" w:themeColor="accent3" w:themeTint="66"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blPr/>
      <w:tcPr>
        <w:tcBorders>
          <w:top w:val="nil"/>
          <w:bottom w:val="single" w:color="45B0E1" w:themeColor="accent1" w:themeTint="99" w:sz="12" w:space="0"/>
          <w:insideH w:val="nil"/>
          <w:insideV w:val="nil"/>
        </w:tcBorders>
        <w:shd w:val="clear" w:color="auto" w:fill="FFFFFF" w:themeFill="background1"/>
      </w:tcPr>
    </w:tblStylePr>
    <w:tblStylePr w:type="lastRow">
      <w:rPr>
        <w:b/>
        <w:bCs/>
      </w:rPr>
      <w:tbl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Pr>
    <w:tblStylePr w:type="firstRow">
      <w:rPr>
        <w:b/>
        <w:bCs/>
      </w:rPr>
      <w:tblPr/>
      <w:tcPr>
        <w:tcBorders>
          <w:top w:val="nil"/>
          <w:bottom w:val="single" w:color="F1A983" w:themeColor="accent2" w:themeTint="99" w:sz="12" w:space="0"/>
          <w:insideH w:val="nil"/>
          <w:insideV w:val="nil"/>
        </w:tcBorders>
        <w:shd w:val="clear" w:color="auto" w:fill="FFFFFF" w:themeFill="background1"/>
      </w:tcPr>
    </w:tblStylePr>
    <w:tblStylePr w:type="lastRow">
      <w:rPr>
        <w:b/>
        <w:bCs/>
      </w:rPr>
      <w:tbl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color="47D459" w:themeColor="accent3" w:themeTint="99" w:sz="2" w:space="0"/>
        <w:bottom w:val="single" w:color="47D459" w:themeColor="accent3" w:themeTint="99" w:sz="2" w:space="0"/>
        <w:insideH w:val="single" w:color="47D459" w:themeColor="accent3" w:themeTint="99" w:sz="2" w:space="0"/>
        <w:insideV w:val="single" w:color="47D459" w:themeColor="accent3" w:themeTint="99" w:sz="2" w:space="0"/>
      </w:tblBorders>
    </w:tblPr>
    <w:tblStylePr w:type="firstRow">
      <w:rPr>
        <w:b/>
        <w:bCs/>
      </w:rPr>
      <w:tblPr/>
      <w:tcPr>
        <w:tcBorders>
          <w:top w:val="nil"/>
          <w:bottom w:val="single" w:color="47D459" w:themeColor="accent3" w:themeTint="99" w:sz="12" w:space="0"/>
          <w:insideH w:val="nil"/>
          <w:insideV w:val="nil"/>
        </w:tcBorders>
        <w:shd w:val="clear" w:color="auto" w:fill="FFFFFF" w:themeFill="background1"/>
      </w:tcPr>
    </w:tblStylePr>
    <w:tblStylePr w:type="lastRow">
      <w:rPr>
        <w:b/>
        <w:bCs/>
      </w:rPr>
      <w:tblPr/>
      <w:tcPr>
        <w:tcBorders>
          <w:top w:val="double" w:color="47D45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color="60CAF3" w:themeColor="accent4" w:themeTint="99" w:sz="2" w:space="0"/>
        <w:bottom w:val="single" w:color="60CAF3" w:themeColor="accent4" w:themeTint="99" w:sz="2" w:space="0"/>
        <w:insideH w:val="single" w:color="60CAF3" w:themeColor="accent4" w:themeTint="99" w:sz="2" w:space="0"/>
        <w:insideV w:val="single" w:color="60CAF3" w:themeColor="accent4" w:themeTint="99" w:sz="2" w:space="0"/>
      </w:tblBorders>
    </w:tblPr>
    <w:tblStylePr w:type="firstRow">
      <w:rPr>
        <w:b/>
        <w:bCs/>
      </w:rPr>
      <w:tblPr/>
      <w:tcPr>
        <w:tcBorders>
          <w:top w:val="nil"/>
          <w:bottom w:val="single" w:color="60CAF3" w:themeColor="accent4" w:themeTint="99" w:sz="12" w:space="0"/>
          <w:insideH w:val="nil"/>
          <w:insideV w:val="nil"/>
        </w:tcBorders>
        <w:shd w:val="clear" w:color="auto" w:fill="FFFFFF" w:themeFill="background1"/>
      </w:tcPr>
    </w:tblStylePr>
    <w:tblStylePr w:type="lastRow">
      <w:rPr>
        <w:b/>
        <w:bCs/>
      </w:rPr>
      <w:tblPr/>
      <w:tcPr>
        <w:tcBorders>
          <w:top w:val="double" w:color="60CA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color="D86DCB" w:themeColor="accent5" w:themeTint="99" w:sz="2" w:space="0"/>
        <w:bottom w:val="single" w:color="D86DCB" w:themeColor="accent5" w:themeTint="99" w:sz="2" w:space="0"/>
        <w:insideH w:val="single" w:color="D86DCB" w:themeColor="accent5" w:themeTint="99" w:sz="2" w:space="0"/>
        <w:insideV w:val="single" w:color="D86DCB" w:themeColor="accent5" w:themeTint="99" w:sz="2" w:space="0"/>
      </w:tblBorders>
    </w:tblPr>
    <w:tblStylePr w:type="firstRow">
      <w:rPr>
        <w:b/>
        <w:bCs/>
      </w:rPr>
      <w:tblPr/>
      <w:tcPr>
        <w:tcBorders>
          <w:top w:val="nil"/>
          <w:bottom w:val="single" w:color="D86DCB" w:themeColor="accent5" w:themeTint="99" w:sz="12" w:space="0"/>
          <w:insideH w:val="nil"/>
          <w:insideV w:val="nil"/>
        </w:tcBorders>
        <w:shd w:val="clear" w:color="auto" w:fill="FFFFFF" w:themeFill="background1"/>
      </w:tcPr>
    </w:tblStylePr>
    <w:tblStylePr w:type="lastRow">
      <w:rPr>
        <w:b/>
        <w:bCs/>
      </w:rPr>
      <w:tblPr/>
      <w:tcPr>
        <w:tcBorders>
          <w:top w:val="double" w:color="D86DC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color="8DD873" w:themeColor="accent6" w:themeTint="99" w:sz="2" w:space="0"/>
        <w:bottom w:val="single" w:color="8DD873" w:themeColor="accent6" w:themeTint="99" w:sz="2" w:space="0"/>
        <w:insideH w:val="single" w:color="8DD873" w:themeColor="accent6" w:themeTint="99" w:sz="2" w:space="0"/>
        <w:insideV w:val="single" w:color="8DD873" w:themeColor="accent6" w:themeTint="99" w:sz="2" w:space="0"/>
      </w:tblBorders>
    </w:tblPr>
    <w:tblStylePr w:type="firstRow">
      <w:rPr>
        <w:b/>
        <w:bCs/>
      </w:rPr>
      <w:tblPr/>
      <w:tcPr>
        <w:tcBorders>
          <w:top w:val="nil"/>
          <w:bottom w:val="single" w:color="8DD873" w:themeColor="accent6" w:themeTint="99" w:sz="12" w:space="0"/>
          <w:insideH w:val="nil"/>
          <w:insideV w:val="nil"/>
        </w:tcBorders>
        <w:shd w:val="clear" w:color="auto" w:fill="FFFFFF" w:themeFill="background1"/>
      </w:tcPr>
    </w:tblStylePr>
    <w:tblStylePr w:type="lastRow">
      <w:rPr>
        <w:b/>
        <w:bCs/>
      </w:rPr>
      <w:tblPr/>
      <w:tcPr>
        <w:tcBorders>
          <w:top w:val="double" w:color="8D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CE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18" w:space="0"/>
          <w:right w:val="single" w:color="156082" w:themeColor="accent1" w:sz="8" w:space="0"/>
          <w:insideH w:val="nil"/>
          <w:insideV w:val="single" w:color="15608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insideH w:val="nil"/>
          <w:insideV w:val="single" w:color="15608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shd w:val="clear" w:color="auto" w:fill="B2DEF2" w:themeFill="accent1" w:themeFillTint="3F"/>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shd w:val="clear" w:color="auto" w:fill="B2DEF2" w:themeFill="accent1" w:themeFillTint="3F"/>
      </w:tcPr>
    </w:tblStylePr>
    <w:tblStylePr w:type="band2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18" w:space="0"/>
          <w:right w:val="single" w:color="E97132" w:themeColor="accent2" w:sz="8" w:space="0"/>
          <w:insideH w:val="nil"/>
          <w:insideV w:val="single" w:color="E9713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insideH w:val="nil"/>
          <w:insideV w:val="single" w:color="E9713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shd w:val="clear" w:color="auto" w:fill="F9DBCC" w:themeFill="accent2" w:themeFillTint="3F"/>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shd w:val="clear" w:color="auto" w:fill="F9DBCC" w:themeFill="accent2" w:themeFillTint="3F"/>
      </w:tcPr>
    </w:tblStylePr>
    <w:tblStylePr w:type="band2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color="196B2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color="196B2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A"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shd w:val="clear" w:color="auto" w:fill="B3EDBA"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18" w:space="0"/>
          <w:right w:val="single" w:color="0F9ED5" w:themeColor="accent4" w:sz="8" w:space="0"/>
          <w:insideH w:val="nil"/>
          <w:insideV w:val="single" w:color="0F9ED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insideH w:val="nil"/>
          <w:insideV w:val="single" w:color="0F9ED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shd w:val="clear" w:color="auto" w:fill="BDE9FA" w:themeFill="accent4" w:themeFillTint="3F"/>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shd w:val="clear" w:color="auto" w:fill="BDE9FA" w:themeFill="accent4" w:themeFillTint="3F"/>
      </w:tcPr>
    </w:tblStylePr>
    <w:tblStylePr w:type="band2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color="A02B9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color="A02B9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FC3E9" w:themeFill="accent5" w:themeFillTint="3F"/>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shd w:val="clear" w:color="auto" w:fill="EFC3E9" w:themeFill="accent5" w:themeFillTint="3F"/>
      </w:tcPr>
    </w:tblStylePr>
    <w:tblStylePr w:type="band2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color="4EA72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color="4EA72E"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shd w:val="clear" w:color="auto" w:fill="D0EFC5" w:themeFill="accent6" w:themeFillTint="3F"/>
      </w:tcPr>
    </w:tblStylePr>
    <w:tblStylePr w:type="band2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tcBorders>
      </w:tcPr>
    </w:tblStylePr>
    <w:tblStylePr w:type="firstCol">
      <w:rPr>
        <w:b/>
        <w:bCs/>
      </w:rPr>
    </w:tblStylePr>
    <w:tblStylePr w:type="lastCol">
      <w:rPr>
        <w:b/>
        <w:bCs/>
      </w:r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color="156082" w:themeColor="accent1" w:sz="8" w:space="0"/>
        <w:bottom w:val="single" w:color="156082" w:themeColor="accent1" w:sz="8" w:space="0"/>
      </w:tblBorders>
    </w:tblPr>
    <w:tblStylePr w:type="fir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color="E97132" w:themeColor="accent2" w:sz="8" w:space="0"/>
        <w:bottom w:val="single" w:color="E97132" w:themeColor="accent2" w:sz="8" w:space="0"/>
      </w:tblBorders>
    </w:tblPr>
    <w:tblStylePr w:type="fir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color="196B24" w:themeColor="accent3" w:sz="8" w:space="0"/>
        <w:bottom w:val="single" w:color="196B24" w:themeColor="accent3" w:sz="8" w:space="0"/>
      </w:tblBorders>
    </w:tblPr>
    <w:tblStylePr w:type="fir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color="0F9ED5" w:themeColor="accent4" w:sz="8" w:space="0"/>
        <w:bottom w:val="single" w:color="0F9ED5" w:themeColor="accent4" w:sz="8" w:space="0"/>
      </w:tblBorders>
    </w:tblPr>
    <w:tblStylePr w:type="fir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color="A02B93" w:themeColor="accent5" w:sz="8" w:space="0"/>
        <w:bottom w:val="single" w:color="A02B93" w:themeColor="accent5" w:sz="8" w:space="0"/>
      </w:tblBorders>
    </w:tblPr>
    <w:tblStylePr w:type="fir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color="4EA72E" w:themeColor="accent6" w:sz="8" w:space="0"/>
        <w:bottom w:val="single" w:color="4EA72E" w:themeColor="accent6" w:sz="8" w:space="0"/>
      </w:tblBorders>
    </w:tblPr>
    <w:tblStylePr w:type="fir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color="45B0E1" w:themeColor="accent1" w:themeTint="99" w:sz="4" w:space="0"/>
        </w:tcBorders>
      </w:tcPr>
    </w:tblStylePr>
    <w:tblStylePr w:type="lastRow">
      <w:rPr>
        <w:b/>
        <w:bCs/>
      </w:rPr>
      <w:tblPr/>
      <w:tcPr>
        <w:tcBorders>
          <w:top w:val="sing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color="F1A983" w:themeColor="accent2" w:themeTint="99" w:sz="4" w:space="0"/>
        </w:tcBorders>
      </w:tcPr>
    </w:tblStylePr>
    <w:tblStylePr w:type="lastRow">
      <w:rPr>
        <w:b/>
        <w:bCs/>
      </w:rPr>
      <w:tblPr/>
      <w:tcPr>
        <w:tcBorders>
          <w:top w:val="sing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color="47D459" w:themeColor="accent3" w:themeTint="99" w:sz="4" w:space="0"/>
        </w:tcBorders>
      </w:tcPr>
    </w:tblStylePr>
    <w:tblStylePr w:type="lastRow">
      <w:rPr>
        <w:b/>
        <w:bCs/>
      </w:rPr>
      <w:tblPr/>
      <w:tcPr>
        <w:tcBorders>
          <w:top w:val="sing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color="60CAF3" w:themeColor="accent4" w:themeTint="99" w:sz="4" w:space="0"/>
        </w:tcBorders>
      </w:tcPr>
    </w:tblStylePr>
    <w:tblStylePr w:type="lastRow">
      <w:rPr>
        <w:b/>
        <w:bCs/>
      </w:rPr>
      <w:tblPr/>
      <w:tcPr>
        <w:tcBorders>
          <w:top w:val="sing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color="D86DCB" w:themeColor="accent5" w:themeTint="99" w:sz="4" w:space="0"/>
        </w:tcBorders>
      </w:tcPr>
    </w:tblStylePr>
    <w:tblStylePr w:type="lastRow">
      <w:rPr>
        <w:b/>
        <w:bCs/>
      </w:rPr>
      <w:tblPr/>
      <w:tcPr>
        <w:tcBorders>
          <w:top w:val="sing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color="8DD873" w:themeColor="accent6" w:themeTint="99" w:sz="4" w:space="0"/>
        </w:tcBorders>
      </w:tcPr>
    </w:tblStylePr>
    <w:tblStylePr w:type="lastRow">
      <w:rPr>
        <w:b/>
        <w:bCs/>
      </w:rPr>
      <w:tblPr/>
      <w:tcPr>
        <w:tcBorders>
          <w:top w:val="sing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color="F1A983" w:themeColor="accent2" w:themeTint="99" w:sz="4" w:space="0"/>
        <w:bottom w:val="single" w:color="F1A983" w:themeColor="accent2" w:themeTint="99" w:sz="4" w:space="0"/>
        <w:insideH w:val="single" w:color="F1A9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color="47D459" w:themeColor="accent3" w:themeTint="99" w:sz="4" w:space="0"/>
        <w:bottom w:val="single" w:color="47D459" w:themeColor="accent3" w:themeTint="99" w:sz="4" w:space="0"/>
        <w:insideH w:val="single" w:color="47D45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color="60CAF3" w:themeColor="accent4" w:themeTint="99" w:sz="4" w:space="0"/>
        <w:bottom w:val="single" w:color="60CAF3" w:themeColor="accent4" w:themeTint="99" w:sz="4" w:space="0"/>
        <w:insideH w:val="single" w:color="60CA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color="D86DCB" w:themeColor="accent5" w:themeTint="99" w:sz="4" w:space="0"/>
        <w:bottom w:val="single" w:color="D86DCB" w:themeColor="accent5" w:themeTint="99" w:sz="4" w:space="0"/>
        <w:insideH w:val="single" w:color="D86DC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color="8DD873" w:themeColor="accent6" w:themeTint="99" w:sz="4" w:space="0"/>
        <w:bottom w:val="single" w:color="8DD873" w:themeColor="accent6" w:themeTint="99" w:sz="4" w:space="0"/>
        <w:insideH w:val="single" w:color="8DD87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rPr>
      <w:tblPr/>
      <w:tcPr>
        <w:shd w:val="clear" w:color="auto" w:fill="E97132" w:themeFill="accent2"/>
      </w:tcPr>
    </w:tblStylePr>
    <w:tblStylePr w:type="lastRow">
      <w:rPr>
        <w:b/>
        <w:bCs/>
      </w:rPr>
      <w:tblPr/>
      <w:tcPr>
        <w:tcBorders>
          <w:top w:val="double" w:color="E9713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97132" w:themeColor="accent2" w:sz="4" w:space="0"/>
          <w:right w:val="single" w:color="E97132" w:themeColor="accent2" w:sz="4" w:space="0"/>
        </w:tcBorders>
      </w:tcPr>
    </w:tblStylePr>
    <w:tblStylePr w:type="band1Horz">
      <w:tblPr/>
      <w:tcPr>
        <w:tcBorders>
          <w:top w:val="single" w:color="E97132" w:themeColor="accent2" w:sz="4" w:space="0"/>
          <w:bottom w:val="single" w:color="E9713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97132" w:themeColor="accent2" w:sz="4" w:space="0"/>
          <w:left w:val="nil"/>
        </w:tcBorders>
      </w:tcPr>
    </w:tblStylePr>
    <w:tblStylePr w:type="swCell">
      <w:tblPr/>
      <w:tcPr>
        <w:tcBorders>
          <w:top w:val="double" w:color="E97132" w:themeColor="accent2" w:sz="4" w:space="0"/>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color="196B24" w:themeColor="accent3" w:sz="4" w:space="0"/>
        <w:left w:val="single" w:color="196B24" w:themeColor="accent3" w:sz="4" w:space="0"/>
        <w:bottom w:val="single" w:color="196B24" w:themeColor="accent3" w:sz="4" w:space="0"/>
        <w:right w:val="single" w:color="196B24" w:themeColor="accent3" w:sz="4" w:space="0"/>
      </w:tblBorders>
    </w:tblPr>
    <w:tblStylePr w:type="firstRow">
      <w:rPr>
        <w:b/>
        <w:bCs/>
        <w:color w:val="FFFFFF" w:themeColor="background1"/>
      </w:rPr>
      <w:tblPr/>
      <w:tcPr>
        <w:shd w:val="clear" w:color="auto" w:fill="196B24" w:themeFill="accent3"/>
      </w:tcPr>
    </w:tblStylePr>
    <w:tblStylePr w:type="lastRow">
      <w:rPr>
        <w:b/>
        <w:bCs/>
      </w:rPr>
      <w:tblPr/>
      <w:tcPr>
        <w:tcBorders>
          <w:top w:val="double" w:color="196B2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96B24" w:themeColor="accent3" w:sz="4" w:space="0"/>
          <w:right w:val="single" w:color="196B24" w:themeColor="accent3" w:sz="4" w:space="0"/>
        </w:tcBorders>
      </w:tcPr>
    </w:tblStylePr>
    <w:tblStylePr w:type="band1Horz">
      <w:tblPr/>
      <w:tcPr>
        <w:tcBorders>
          <w:top w:val="single" w:color="196B24" w:themeColor="accent3" w:sz="4" w:space="0"/>
          <w:bottom w:val="single" w:color="196B2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96B24" w:themeColor="accent3" w:sz="4" w:space="0"/>
          <w:left w:val="nil"/>
        </w:tcBorders>
      </w:tcPr>
    </w:tblStylePr>
    <w:tblStylePr w:type="swCell">
      <w:tblPr/>
      <w:tcPr>
        <w:tcBorders>
          <w:top w:val="double" w:color="196B24" w:themeColor="accent3" w:sz="4" w:space="0"/>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color="0F9ED5" w:themeColor="accent4" w:sz="4" w:space="0"/>
        <w:left w:val="single" w:color="0F9ED5" w:themeColor="accent4" w:sz="4" w:space="0"/>
        <w:bottom w:val="single" w:color="0F9ED5" w:themeColor="accent4" w:sz="4" w:space="0"/>
        <w:right w:val="single" w:color="0F9ED5" w:themeColor="accent4" w:sz="4" w:space="0"/>
      </w:tblBorders>
    </w:tblPr>
    <w:tblStylePr w:type="firstRow">
      <w:rPr>
        <w:b/>
        <w:bCs/>
        <w:color w:val="FFFFFF" w:themeColor="background1"/>
      </w:rPr>
      <w:tblPr/>
      <w:tcPr>
        <w:shd w:val="clear" w:color="auto" w:fill="0F9ED5" w:themeFill="accent4"/>
      </w:tcPr>
    </w:tblStylePr>
    <w:tblStylePr w:type="lastRow">
      <w:rPr>
        <w:b/>
        <w:bCs/>
      </w:rPr>
      <w:tblPr/>
      <w:tcPr>
        <w:tcBorders>
          <w:top w:val="double" w:color="0F9ED5"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F9ED5" w:themeColor="accent4" w:sz="4" w:space="0"/>
          <w:right w:val="single" w:color="0F9ED5" w:themeColor="accent4" w:sz="4" w:space="0"/>
        </w:tcBorders>
      </w:tcPr>
    </w:tblStylePr>
    <w:tblStylePr w:type="band1Horz">
      <w:tblPr/>
      <w:tcPr>
        <w:tcBorders>
          <w:top w:val="single" w:color="0F9ED5" w:themeColor="accent4" w:sz="4" w:space="0"/>
          <w:bottom w:val="single" w:color="0F9ED5"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F9ED5" w:themeColor="accent4" w:sz="4" w:space="0"/>
          <w:left w:val="nil"/>
        </w:tcBorders>
      </w:tcPr>
    </w:tblStylePr>
    <w:tblStylePr w:type="swCell">
      <w:tblPr/>
      <w:tcPr>
        <w:tcBorders>
          <w:top w:val="double" w:color="0F9ED5" w:themeColor="accent4" w:sz="4" w:space="0"/>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rPr>
      <w:tblPr/>
      <w:tcPr>
        <w:shd w:val="clear" w:color="auto" w:fill="A02B93" w:themeFill="accent5"/>
      </w:tcPr>
    </w:tblStylePr>
    <w:tblStylePr w:type="lastRow">
      <w:rPr>
        <w:b/>
        <w:bCs/>
      </w:rPr>
      <w:tblPr/>
      <w:tcPr>
        <w:tcBorders>
          <w:top w:val="double" w:color="A02B9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02B93" w:themeColor="accent5" w:sz="4" w:space="0"/>
          <w:right w:val="single" w:color="A02B93" w:themeColor="accent5" w:sz="4" w:space="0"/>
        </w:tcBorders>
      </w:tcPr>
    </w:tblStylePr>
    <w:tblStylePr w:type="band1Horz">
      <w:tblPr/>
      <w:tcPr>
        <w:tcBorders>
          <w:top w:val="single" w:color="A02B93" w:themeColor="accent5" w:sz="4" w:space="0"/>
          <w:bottom w:val="single" w:color="A02B9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02B93" w:themeColor="accent5" w:sz="4" w:space="0"/>
          <w:left w:val="nil"/>
        </w:tcBorders>
      </w:tcPr>
    </w:tblStylePr>
    <w:tblStylePr w:type="swCell">
      <w:tblPr/>
      <w:tcPr>
        <w:tcBorders>
          <w:top w:val="double" w:color="A02B93" w:themeColor="accent5" w:sz="4" w:space="0"/>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rPr>
      <w:tblPr/>
      <w:tcPr>
        <w:shd w:val="clear" w:color="auto" w:fill="4EA72E" w:themeFill="accent6"/>
      </w:tcPr>
    </w:tblStylePr>
    <w:tblStylePr w:type="lastRow">
      <w:rPr>
        <w:b/>
        <w:bCs/>
      </w:rPr>
      <w:tblPr/>
      <w:tcPr>
        <w:tcBorders>
          <w:top w:val="double" w:color="4EA72E"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EA72E" w:themeColor="accent6" w:sz="4" w:space="0"/>
          <w:right w:val="single" w:color="4EA72E" w:themeColor="accent6" w:sz="4" w:space="0"/>
        </w:tcBorders>
      </w:tcPr>
    </w:tblStylePr>
    <w:tblStylePr w:type="band1Horz">
      <w:tblPr/>
      <w:tcPr>
        <w:tcBorders>
          <w:top w:val="single" w:color="4EA72E" w:themeColor="accent6" w:sz="4" w:space="0"/>
          <w:bottom w:val="single" w:color="4EA72E"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EA72E" w:themeColor="accent6" w:sz="4" w:space="0"/>
          <w:left w:val="nil"/>
        </w:tcBorders>
      </w:tcPr>
    </w:tblStylePr>
    <w:tblStylePr w:type="swCell">
      <w:tblPr/>
      <w:tcPr>
        <w:tcBorders>
          <w:top w:val="double" w:color="4EA72E" w:themeColor="accent6" w:sz="4" w:space="0"/>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Pr>
    <w:tcPr>
      <w:shd w:val="clear" w:color="auto" w:fill="15608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Pr>
    <w:tcPr>
      <w:shd w:val="clear" w:color="auto" w:fill="E9713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Pr>
    <w:tcPr>
      <w:shd w:val="clear" w:color="auto" w:fill="196B2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Pr>
    <w:tcPr>
      <w:shd w:val="clear" w:color="auto" w:fill="0F9ED5"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Pr>
    <w:tcPr>
      <w:shd w:val="clear" w:color="auto" w:fill="A02B9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Pr>
    <w:tcPr>
      <w:shd w:val="clear" w:color="auto" w:fill="4EA72E"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156082" w:themeColor="accent1" w:sz="4" w:space="0"/>
        <w:bottom w:val="single" w:color="156082" w:themeColor="accent1" w:sz="4" w:space="0"/>
      </w:tblBorders>
    </w:tblPr>
    <w:tblStylePr w:type="firstRow">
      <w:rPr>
        <w:b/>
        <w:bCs/>
      </w:rPr>
      <w:tblPr/>
      <w:tcPr>
        <w:tcBorders>
          <w:bottom w:val="single" w:color="156082" w:themeColor="accent1" w:sz="4" w:space="0"/>
        </w:tcBorders>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E97132" w:themeColor="accent2" w:sz="4" w:space="0"/>
        <w:bottom w:val="single" w:color="E97132" w:themeColor="accent2" w:sz="4" w:space="0"/>
      </w:tblBorders>
    </w:tblPr>
    <w:tblStylePr w:type="firstRow">
      <w:rPr>
        <w:b/>
        <w:bCs/>
      </w:rPr>
      <w:tblPr/>
      <w:tcPr>
        <w:tcBorders>
          <w:bottom w:val="single" w:color="E97132" w:themeColor="accent2" w:sz="4" w:space="0"/>
        </w:tcBorders>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196B24" w:themeColor="accent3" w:sz="4" w:space="0"/>
        <w:bottom w:val="single" w:color="196B24" w:themeColor="accent3" w:sz="4" w:space="0"/>
      </w:tblBorders>
    </w:tblPr>
    <w:tblStylePr w:type="firstRow">
      <w:rPr>
        <w:b/>
        <w:bCs/>
      </w:rPr>
      <w:tblPr/>
      <w:tcPr>
        <w:tcBorders>
          <w:bottom w:val="single" w:color="196B24" w:themeColor="accent3" w:sz="4" w:space="0"/>
        </w:tcBorders>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0F9ED5" w:themeColor="accent4" w:sz="4" w:space="0"/>
        <w:bottom w:val="single" w:color="0F9ED5" w:themeColor="accent4" w:sz="4" w:space="0"/>
      </w:tblBorders>
    </w:tblPr>
    <w:tblStylePr w:type="firstRow">
      <w:rPr>
        <w:b/>
        <w:bCs/>
      </w:rPr>
      <w:tblPr/>
      <w:tcPr>
        <w:tcBorders>
          <w:bottom w:val="single" w:color="0F9ED5" w:themeColor="accent4" w:sz="4" w:space="0"/>
        </w:tcBorders>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A02B93" w:themeColor="accent5" w:sz="4" w:space="0"/>
        <w:bottom w:val="single" w:color="A02B93" w:themeColor="accent5" w:sz="4" w:space="0"/>
      </w:tblBorders>
    </w:tblPr>
    <w:tblStylePr w:type="firstRow">
      <w:rPr>
        <w:b/>
        <w:bCs/>
      </w:rPr>
      <w:tblPr/>
      <w:tcPr>
        <w:tcBorders>
          <w:bottom w:val="single" w:color="A02B93" w:themeColor="accent5" w:sz="4" w:space="0"/>
        </w:tcBorders>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4EA72E" w:themeColor="accent6" w:sz="4" w:space="0"/>
        <w:bottom w:val="single" w:color="4EA72E" w:themeColor="accent6" w:sz="4" w:space="0"/>
      </w:tblBorders>
    </w:tblPr>
    <w:tblStylePr w:type="firstRow">
      <w:rPr>
        <w:b/>
        <w:bCs/>
      </w:rPr>
      <w:tblPr/>
      <w:tcPr>
        <w:tcBorders>
          <w:bottom w:val="single" w:color="4EA72E" w:themeColor="accent6" w:sz="4" w:space="0"/>
        </w:tcBorders>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56082" w:themeColor="accent1" w:sz="4" w:space="0"/>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97132" w:themeColor="accent2" w:sz="4" w:space="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96B24" w:themeColor="accent3" w:sz="4" w:space="0"/>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F9ED5" w:themeColor="accent4" w:sz="4" w:space="0"/>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02B93" w:themeColor="accent5" w:sz="4" w:space="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EA72E" w:themeColor="accent6" w:sz="4" w:space="0"/>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insideV w:val="single" w:color="2198CF" w:themeColor="accent1" w:themeTint="BF" w:sz="8" w:space="0"/>
      </w:tblBorders>
    </w:tblPr>
    <w:tcPr>
      <w:shd w:val="clear" w:color="auto" w:fill="B2DEF2" w:themeFill="accent1" w:themeFillTint="3F"/>
    </w:tcPr>
    <w:tblStylePr w:type="firstRow">
      <w:rPr>
        <w:b/>
        <w:bCs/>
      </w:rPr>
    </w:tblStylePr>
    <w:tblStylePr w:type="lastRow">
      <w:rPr>
        <w:b/>
        <w:bCs/>
      </w:rPr>
      <w:tblPr/>
      <w:tcPr>
        <w:tcBorders>
          <w:top w:val="single" w:color="2198CF" w:themeColor="accent1" w:themeTint="BF" w:sz="18" w:space="0"/>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insideV w:val="single" w:color="EE9465" w:themeColor="accent2" w:themeTint="BF" w:sz="8" w:space="0"/>
      </w:tblBorders>
    </w:tblPr>
    <w:tcPr>
      <w:shd w:val="clear" w:color="auto" w:fill="F9DBCC" w:themeFill="accent2" w:themeFillTint="3F"/>
    </w:tcPr>
    <w:tblStylePr w:type="firstRow">
      <w:rPr>
        <w:b/>
        <w:bCs/>
      </w:rPr>
    </w:tblStylePr>
    <w:tblStylePr w:type="lastRow">
      <w:rPr>
        <w:b/>
        <w:bCs/>
      </w:rPr>
      <w:tblPr/>
      <w:tcPr>
        <w:tcBorders>
          <w:top w:val="single" w:color="EE9465" w:themeColor="accent2" w:themeTint="BF" w:sz="18" w:space="0"/>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insideV w:val="single" w:color="2BB73D" w:themeColor="accent3" w:themeTint="BF" w:sz="8" w:space="0"/>
      </w:tblBorders>
    </w:tblPr>
    <w:tcPr>
      <w:shd w:val="clear" w:color="auto" w:fill="B3EDBA" w:themeFill="accent3" w:themeFillTint="3F"/>
    </w:tcPr>
    <w:tblStylePr w:type="firstRow">
      <w:rPr>
        <w:b/>
        <w:bCs/>
      </w:rPr>
    </w:tblStylePr>
    <w:tblStylePr w:type="lastRow">
      <w:rPr>
        <w:b/>
        <w:bCs/>
      </w:rPr>
      <w:tblPr/>
      <w:tcPr>
        <w:tcBorders>
          <w:top w:val="single" w:color="2BB73D" w:themeColor="accent3" w:themeTint="BF" w:sz="18" w:space="0"/>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insideV w:val="single" w:color="39BEF1" w:themeColor="accent4" w:themeTint="BF" w:sz="8" w:space="0"/>
      </w:tblBorders>
    </w:tblPr>
    <w:tcPr>
      <w:shd w:val="clear" w:color="auto" w:fill="BDE9FA" w:themeFill="accent4" w:themeFillTint="3F"/>
    </w:tcPr>
    <w:tblStylePr w:type="firstRow">
      <w:rPr>
        <w:b/>
        <w:bCs/>
      </w:rPr>
    </w:tblStylePr>
    <w:tblStylePr w:type="lastRow">
      <w:rPr>
        <w:b/>
        <w:bCs/>
      </w:rPr>
      <w:tblPr/>
      <w:tcPr>
        <w:tcBorders>
          <w:top w:val="single" w:color="39BEF1" w:themeColor="accent4" w:themeTint="BF" w:sz="18" w:space="0"/>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insideV w:val="single" w:color="CE49BF" w:themeColor="accent5" w:themeTint="BF" w:sz="8" w:space="0"/>
      </w:tblBorders>
    </w:tblPr>
    <w:tcPr>
      <w:shd w:val="clear" w:color="auto" w:fill="EFC3E9" w:themeFill="accent5" w:themeFillTint="3F"/>
    </w:tcPr>
    <w:tblStylePr w:type="firstRow">
      <w:rPr>
        <w:b/>
        <w:bCs/>
      </w:rPr>
    </w:tblStylePr>
    <w:tblStylePr w:type="lastRow">
      <w:rPr>
        <w:b/>
        <w:bCs/>
      </w:rPr>
      <w:tblPr/>
      <w:tcPr>
        <w:tcBorders>
          <w:top w:val="single" w:color="CE49BF" w:themeColor="accent5" w:themeTint="BF" w:sz="18" w:space="0"/>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insideV w:val="single" w:color="71CF50" w:themeColor="accent6" w:themeTint="BF" w:sz="8" w:space="0"/>
      </w:tblBorders>
    </w:tblPr>
    <w:tcPr>
      <w:shd w:val="clear" w:color="auto" w:fill="D0EFC5" w:themeFill="accent6" w:themeFillTint="3F"/>
    </w:tcPr>
    <w:tblStylePr w:type="firstRow">
      <w:rPr>
        <w:b/>
        <w:bCs/>
      </w:rPr>
    </w:tblStylePr>
    <w:tblStylePr w:type="lastRow">
      <w:rPr>
        <w:b/>
        <w:bCs/>
      </w:rPr>
      <w:tblPr/>
      <w:tcPr>
        <w:tcBorders>
          <w:top w:val="single" w:color="71CF50" w:themeColor="accent6" w:themeTint="BF" w:sz="18" w:space="0"/>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color="156082" w:themeColor="accent1" w:sz="6" w:space="0"/>
          <w:insideV w:val="single" w:color="156082" w:themeColor="accent1" w:sz="6" w:space="0"/>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color="E97132" w:themeColor="accent2" w:sz="6" w:space="0"/>
          <w:insideV w:val="single" w:color="E97132" w:themeColor="accent2" w:sz="6" w:space="0"/>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color="196B24" w:themeColor="accent3" w:sz="6" w:space="0"/>
          <w:insideV w:val="single" w:color="196B24" w:themeColor="accent3" w:sz="6" w:space="0"/>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color="0F9ED5" w:themeColor="accent4" w:sz="6" w:space="0"/>
          <w:insideV w:val="single" w:color="0F9ED5" w:themeColor="accent4" w:sz="6" w:space="0"/>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color="A02B93" w:themeColor="accent5" w:sz="6" w:space="0"/>
          <w:insideV w:val="single" w:color="A02B93" w:themeColor="accent5" w:sz="6" w:space="0"/>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color="4EA72E" w:themeColor="accent6" w:sz="6" w:space="0"/>
          <w:insideV w:val="single" w:color="4EA72E" w:themeColor="accent6" w:sz="6" w:space="0"/>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2DEF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5608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5608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5608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5608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4BDE6"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DBCC"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9713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9713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9713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9713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B7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DB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96B2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96B2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96B2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96B2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B75"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DE9FA"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F9ED5"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F9ED5"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F9ED5"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F9ED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D3F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C3E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02B9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02B9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02B9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02B9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86D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EFC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EA72E"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EA72E"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EA72E"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EA72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DF8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E2841"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color="156082" w:themeColor="accent1" w:sz="8" w:space="0"/>
        <w:bottom w:val="single" w:color="156082" w:themeColor="accent1" w:sz="8" w:space="0"/>
      </w:tblBorders>
    </w:tblPr>
    <w:tblStylePr w:type="firstRow">
      <w:rPr>
        <w:rFonts w:asciiTheme="majorHAnsi" w:hAnsiTheme="majorHAnsi" w:eastAsiaTheme="majorEastAsia" w:cstheme="majorBidi"/>
      </w:rPr>
      <w:tblPr/>
      <w:tcPr>
        <w:tcBorders>
          <w:top w:val="nil"/>
          <w:bottom w:val="single" w:color="156082" w:themeColor="accent1" w:sz="8" w:space="0"/>
        </w:tcBorders>
      </w:tcPr>
    </w:tblStylePr>
    <w:tblStylePr w:type="lastRow">
      <w:rPr>
        <w:b/>
        <w:bCs/>
        <w:color w:val="0E2841" w:themeColor="text2"/>
      </w:rPr>
      <w:tblPr/>
      <w:tcPr>
        <w:tcBorders>
          <w:top w:val="single" w:color="156082" w:themeColor="accent1" w:sz="8" w:space="0"/>
          <w:bottom w:val="single" w:color="156082" w:themeColor="accent1" w:sz="8" w:space="0"/>
        </w:tcBorders>
      </w:tcPr>
    </w:tblStylePr>
    <w:tblStylePr w:type="firstCol">
      <w:rPr>
        <w:b/>
        <w:bCs/>
      </w:rPr>
    </w:tblStylePr>
    <w:tblStylePr w:type="lastCol">
      <w:rPr>
        <w:b/>
        <w:bCs/>
      </w:rPr>
      <w:tblPr/>
      <w:tcPr>
        <w:tcBorders>
          <w:top w:val="single" w:color="156082" w:themeColor="accent1" w:sz="8" w:space="0"/>
          <w:bottom w:val="single" w:color="156082" w:themeColor="accent1" w:sz="8" w:space="0"/>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color="E97132" w:themeColor="accent2" w:sz="8" w:space="0"/>
        <w:bottom w:val="single" w:color="E97132" w:themeColor="accent2" w:sz="8" w:space="0"/>
      </w:tblBorders>
    </w:tblPr>
    <w:tblStylePr w:type="firstRow">
      <w:rPr>
        <w:rFonts w:asciiTheme="majorHAnsi" w:hAnsiTheme="majorHAnsi" w:eastAsiaTheme="majorEastAsia" w:cstheme="majorBidi"/>
      </w:rPr>
      <w:tblPr/>
      <w:tcPr>
        <w:tcBorders>
          <w:top w:val="nil"/>
          <w:bottom w:val="single" w:color="E97132" w:themeColor="accent2" w:sz="8" w:space="0"/>
        </w:tcBorders>
      </w:tcPr>
    </w:tblStylePr>
    <w:tblStylePr w:type="lastRow">
      <w:rPr>
        <w:b/>
        <w:bCs/>
        <w:color w:val="0E2841" w:themeColor="text2"/>
      </w:rPr>
      <w:tblPr/>
      <w:tcPr>
        <w:tcBorders>
          <w:top w:val="single" w:color="E97132" w:themeColor="accent2" w:sz="8" w:space="0"/>
          <w:bottom w:val="single" w:color="E97132" w:themeColor="accent2" w:sz="8" w:space="0"/>
        </w:tcBorders>
      </w:tcPr>
    </w:tblStylePr>
    <w:tblStylePr w:type="firstCol">
      <w:rPr>
        <w:b/>
        <w:bCs/>
      </w:rPr>
    </w:tblStylePr>
    <w:tblStylePr w:type="lastCol">
      <w:rPr>
        <w:b/>
        <w:bCs/>
      </w:rPr>
      <w:tblPr/>
      <w:tcPr>
        <w:tcBorders>
          <w:top w:val="single" w:color="E97132" w:themeColor="accent2" w:sz="8" w:space="0"/>
          <w:bottom w:val="single" w:color="E97132" w:themeColor="accent2" w:sz="8" w:space="0"/>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color="196B24" w:themeColor="accent3" w:sz="8" w:space="0"/>
        <w:bottom w:val="single" w:color="196B24" w:themeColor="accent3" w:sz="8" w:space="0"/>
      </w:tblBorders>
    </w:tblPr>
    <w:tblStylePr w:type="firstRow">
      <w:rPr>
        <w:rFonts w:asciiTheme="majorHAnsi" w:hAnsiTheme="majorHAnsi" w:eastAsiaTheme="majorEastAsia" w:cstheme="majorBidi"/>
      </w:rPr>
      <w:tblPr/>
      <w:tcPr>
        <w:tcBorders>
          <w:top w:val="nil"/>
          <w:bottom w:val="single" w:color="196B24" w:themeColor="accent3" w:sz="8" w:space="0"/>
        </w:tcBorders>
      </w:tcPr>
    </w:tblStylePr>
    <w:tblStylePr w:type="lastRow">
      <w:rPr>
        <w:b/>
        <w:bCs/>
        <w:color w:val="0E2841" w:themeColor="text2"/>
      </w:rPr>
      <w:tblPr/>
      <w:tcPr>
        <w:tcBorders>
          <w:top w:val="single" w:color="196B24" w:themeColor="accent3" w:sz="8" w:space="0"/>
          <w:bottom w:val="single" w:color="196B24" w:themeColor="accent3" w:sz="8" w:space="0"/>
        </w:tcBorders>
      </w:tcPr>
    </w:tblStylePr>
    <w:tblStylePr w:type="firstCol">
      <w:rPr>
        <w:b/>
        <w:bCs/>
      </w:rPr>
    </w:tblStylePr>
    <w:tblStylePr w:type="lastCol">
      <w:rPr>
        <w:b/>
        <w:bCs/>
      </w:rPr>
      <w:tblPr/>
      <w:tcPr>
        <w:tcBorders>
          <w:top w:val="single" w:color="196B24" w:themeColor="accent3" w:sz="8" w:space="0"/>
          <w:bottom w:val="single" w:color="196B24" w:themeColor="accent3" w:sz="8" w:space="0"/>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color="0F9ED5" w:themeColor="accent4" w:sz="8" w:space="0"/>
        <w:bottom w:val="single" w:color="0F9ED5" w:themeColor="accent4" w:sz="8" w:space="0"/>
      </w:tblBorders>
    </w:tblPr>
    <w:tblStylePr w:type="firstRow">
      <w:rPr>
        <w:rFonts w:asciiTheme="majorHAnsi" w:hAnsiTheme="majorHAnsi" w:eastAsiaTheme="majorEastAsia" w:cstheme="majorBidi"/>
      </w:rPr>
      <w:tblPr/>
      <w:tcPr>
        <w:tcBorders>
          <w:top w:val="nil"/>
          <w:bottom w:val="single" w:color="0F9ED5" w:themeColor="accent4" w:sz="8" w:space="0"/>
        </w:tcBorders>
      </w:tcPr>
    </w:tblStylePr>
    <w:tblStylePr w:type="lastRow">
      <w:rPr>
        <w:b/>
        <w:bCs/>
        <w:color w:val="0E2841" w:themeColor="text2"/>
      </w:rPr>
      <w:tblPr/>
      <w:tcPr>
        <w:tcBorders>
          <w:top w:val="single" w:color="0F9ED5" w:themeColor="accent4" w:sz="8" w:space="0"/>
          <w:bottom w:val="single" w:color="0F9ED5" w:themeColor="accent4" w:sz="8" w:space="0"/>
        </w:tcBorders>
      </w:tcPr>
    </w:tblStylePr>
    <w:tblStylePr w:type="firstCol">
      <w:rPr>
        <w:b/>
        <w:bCs/>
      </w:rPr>
    </w:tblStylePr>
    <w:tblStylePr w:type="lastCol">
      <w:rPr>
        <w:b/>
        <w:bCs/>
      </w:rPr>
      <w:tblPr/>
      <w:tcPr>
        <w:tcBorders>
          <w:top w:val="single" w:color="0F9ED5" w:themeColor="accent4" w:sz="8" w:space="0"/>
          <w:bottom w:val="single" w:color="0F9ED5" w:themeColor="accent4" w:sz="8" w:space="0"/>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color="A02B93" w:themeColor="accent5" w:sz="8" w:space="0"/>
        <w:bottom w:val="single" w:color="A02B93" w:themeColor="accent5" w:sz="8" w:space="0"/>
      </w:tblBorders>
    </w:tblPr>
    <w:tblStylePr w:type="firstRow">
      <w:rPr>
        <w:rFonts w:asciiTheme="majorHAnsi" w:hAnsiTheme="majorHAnsi" w:eastAsiaTheme="majorEastAsia" w:cstheme="majorBidi"/>
      </w:rPr>
      <w:tblPr/>
      <w:tcPr>
        <w:tcBorders>
          <w:top w:val="nil"/>
          <w:bottom w:val="single" w:color="A02B93" w:themeColor="accent5" w:sz="8" w:space="0"/>
        </w:tcBorders>
      </w:tcPr>
    </w:tblStylePr>
    <w:tblStylePr w:type="lastRow">
      <w:rPr>
        <w:b/>
        <w:bCs/>
        <w:color w:val="0E2841" w:themeColor="text2"/>
      </w:rPr>
      <w:tblPr/>
      <w:tcPr>
        <w:tcBorders>
          <w:top w:val="single" w:color="A02B93" w:themeColor="accent5" w:sz="8" w:space="0"/>
          <w:bottom w:val="single" w:color="A02B93" w:themeColor="accent5" w:sz="8" w:space="0"/>
        </w:tcBorders>
      </w:tcPr>
    </w:tblStylePr>
    <w:tblStylePr w:type="firstCol">
      <w:rPr>
        <w:b/>
        <w:bCs/>
      </w:rPr>
    </w:tblStylePr>
    <w:tblStylePr w:type="lastCol">
      <w:rPr>
        <w:b/>
        <w:bCs/>
      </w:rPr>
      <w:tblPr/>
      <w:tcPr>
        <w:tcBorders>
          <w:top w:val="single" w:color="A02B93" w:themeColor="accent5" w:sz="8" w:space="0"/>
          <w:bottom w:val="single" w:color="A02B93" w:themeColor="accent5" w:sz="8" w:space="0"/>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color="4EA72E" w:themeColor="accent6" w:sz="8" w:space="0"/>
        <w:bottom w:val="single" w:color="4EA72E" w:themeColor="accent6" w:sz="8" w:space="0"/>
      </w:tblBorders>
    </w:tblPr>
    <w:tblStylePr w:type="firstRow">
      <w:rPr>
        <w:rFonts w:asciiTheme="majorHAnsi" w:hAnsiTheme="majorHAnsi" w:eastAsiaTheme="majorEastAsia" w:cstheme="majorBidi"/>
      </w:rPr>
      <w:tblPr/>
      <w:tcPr>
        <w:tcBorders>
          <w:top w:val="nil"/>
          <w:bottom w:val="single" w:color="4EA72E" w:themeColor="accent6" w:sz="8" w:space="0"/>
        </w:tcBorders>
      </w:tcPr>
    </w:tblStylePr>
    <w:tblStylePr w:type="lastRow">
      <w:rPr>
        <w:b/>
        <w:bCs/>
        <w:color w:val="0E2841" w:themeColor="text2"/>
      </w:rPr>
      <w:tblPr/>
      <w:tcPr>
        <w:tcBorders>
          <w:top w:val="single" w:color="4EA72E" w:themeColor="accent6" w:sz="8" w:space="0"/>
          <w:bottom w:val="single" w:color="4EA72E" w:themeColor="accent6" w:sz="8" w:space="0"/>
        </w:tcBorders>
      </w:tcPr>
    </w:tblStylePr>
    <w:tblStylePr w:type="firstCol">
      <w:rPr>
        <w:b/>
        <w:bCs/>
      </w:rPr>
    </w:tblStylePr>
    <w:tblStylePr w:type="lastCol">
      <w:rPr>
        <w:b/>
        <w:bCs/>
      </w:rPr>
      <w:tblPr/>
      <w:tcPr>
        <w:tcBorders>
          <w:top w:val="single" w:color="4EA72E" w:themeColor="accent6" w:sz="8" w:space="0"/>
          <w:bottom w:val="single" w:color="4EA72E" w:themeColor="accent6" w:sz="8" w:space="0"/>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rPr>
        <w:sz w:val="24"/>
        <w:szCs w:val="24"/>
      </w:rPr>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rPr>
        <w:sz w:val="24"/>
        <w:szCs w:val="24"/>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tblPr/>
      <w:tcPr>
        <w:tcBorders>
          <w:top w:val="single" w:color="E97132"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97132" w:themeColor="accent2" w:sz="8" w:space="0"/>
          <w:insideH w:val="nil"/>
          <w:insideV w:val="nil"/>
        </w:tcBorders>
        <w:shd w:val="clear" w:color="auto" w:fill="FFFFFF" w:themeFill="background1"/>
      </w:tcPr>
    </w:tblStylePr>
    <w:tblStylePr w:type="lastCol">
      <w:tblPr/>
      <w:tcPr>
        <w:tcBorders>
          <w:top w:val="nil"/>
          <w:left w:val="single" w:color="E9713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rPr>
        <w:sz w:val="24"/>
        <w:szCs w:val="24"/>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tblPr/>
      <w:tcPr>
        <w:tcBorders>
          <w:top w:val="single" w:color="196B2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96B24" w:themeColor="accent3" w:sz="8" w:space="0"/>
          <w:insideH w:val="nil"/>
          <w:insideV w:val="nil"/>
        </w:tcBorders>
        <w:shd w:val="clear" w:color="auto" w:fill="FFFFFF" w:themeFill="background1"/>
      </w:tcPr>
    </w:tblStylePr>
    <w:tblStylePr w:type="lastCol">
      <w:tblPr/>
      <w:tcPr>
        <w:tcBorders>
          <w:top w:val="nil"/>
          <w:left w:val="single" w:color="196B2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rPr>
        <w:sz w:val="24"/>
        <w:szCs w:val="24"/>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rPr>
        <w:sz w:val="24"/>
        <w:szCs w:val="24"/>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rPr>
        <w:sz w:val="24"/>
        <w:szCs w:val="24"/>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tblPr/>
      <w:tcPr>
        <w:tcBorders>
          <w:top w:val="single" w:color="4EA72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EA72E" w:themeColor="accent6" w:sz="8" w:space="0"/>
          <w:insideH w:val="nil"/>
          <w:insideV w:val="nil"/>
        </w:tcBorders>
        <w:shd w:val="clear" w:color="auto" w:fill="FFFFFF" w:themeFill="background1"/>
      </w:tcPr>
    </w:tblStylePr>
    <w:tblStylePr w:type="lastCol">
      <w:tblPr/>
      <w:tcPr>
        <w:tcBorders>
          <w:top w:val="nil"/>
          <w:left w:val="single" w:color="4EA72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tblBorders>
    </w:tblPr>
    <w:tblStylePr w:type="firstRow">
      <w:pPr>
        <w:spacing w:before="0" w:after="0" w:line="240" w:lineRule="auto"/>
      </w:pPr>
      <w:rPr>
        <w:b/>
        <w:bCs/>
        <w:color w:val="FFFFFF" w:themeColor="background1"/>
      </w:rPr>
      <w:tblPr/>
      <w:tcPr>
        <w:tc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shd w:val="clear" w:color="auto" w:fill="156082" w:themeFill="accent1"/>
      </w:tcPr>
    </w:tblStylePr>
    <w:tblStylePr w:type="lastRow">
      <w:pPr>
        <w:spacing w:before="0" w:after="0" w:line="240" w:lineRule="auto"/>
      </w:pPr>
      <w:rPr>
        <w:b/>
        <w:bCs/>
      </w:rPr>
      <w:tblPr/>
      <w:tcPr>
        <w:tcBorders>
          <w:top w:val="double" w:color="2198CF" w:themeColor="accent1" w:themeTint="BF" w:sz="6"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tblBorders>
    </w:tblPr>
    <w:tblStylePr w:type="firstRow">
      <w:pPr>
        <w:spacing w:before="0" w:after="0" w:line="240" w:lineRule="auto"/>
      </w:pPr>
      <w:rPr>
        <w:b/>
        <w:bCs/>
        <w:color w:val="FFFFFF" w:themeColor="background1"/>
      </w:rPr>
      <w:tblPr/>
      <w:tcPr>
        <w:tc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shd w:val="clear" w:color="auto" w:fill="E97132" w:themeFill="accent2"/>
      </w:tcPr>
    </w:tblStylePr>
    <w:tblStylePr w:type="lastRow">
      <w:pPr>
        <w:spacing w:before="0" w:after="0" w:line="240" w:lineRule="auto"/>
      </w:pPr>
      <w:rPr>
        <w:b/>
        <w:bCs/>
      </w:rPr>
      <w:tblPr/>
      <w:tcPr>
        <w:tcBorders>
          <w:top w:val="double" w:color="EE9465" w:themeColor="accent2" w:themeTint="BF" w:sz="6"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tblBorders>
    </w:tblPr>
    <w:tblStylePr w:type="firstRow">
      <w:pPr>
        <w:spacing w:before="0" w:after="0" w:line="240" w:lineRule="auto"/>
      </w:pPr>
      <w:rPr>
        <w:b/>
        <w:bCs/>
        <w:color w:val="FFFFFF" w:themeColor="background1"/>
      </w:rPr>
      <w:tblPr/>
      <w:tcPr>
        <w:tc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shd w:val="clear" w:color="auto" w:fill="196B24" w:themeFill="accent3"/>
      </w:tcPr>
    </w:tblStylePr>
    <w:tblStylePr w:type="lastRow">
      <w:pPr>
        <w:spacing w:before="0" w:after="0" w:line="240" w:lineRule="auto"/>
      </w:pPr>
      <w:rPr>
        <w:b/>
        <w:bCs/>
      </w:rPr>
      <w:tblPr/>
      <w:tcPr>
        <w:tcBorders>
          <w:top w:val="double" w:color="2BB73D" w:themeColor="accent3" w:themeTint="BF" w:sz="6"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tblBorders>
    </w:tblPr>
    <w:tblStylePr w:type="firstRow">
      <w:pPr>
        <w:spacing w:before="0" w:after="0" w:line="240" w:lineRule="auto"/>
      </w:pPr>
      <w:rPr>
        <w:b/>
        <w:bCs/>
        <w:color w:val="FFFFFF" w:themeColor="background1"/>
      </w:rPr>
      <w:tblPr/>
      <w:tcPr>
        <w:tc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shd w:val="clear" w:color="auto" w:fill="0F9ED5" w:themeFill="accent4"/>
      </w:tcPr>
    </w:tblStylePr>
    <w:tblStylePr w:type="lastRow">
      <w:pPr>
        <w:spacing w:before="0" w:after="0" w:line="240" w:lineRule="auto"/>
      </w:pPr>
      <w:rPr>
        <w:b/>
        <w:bCs/>
      </w:rPr>
      <w:tblPr/>
      <w:tcPr>
        <w:tcBorders>
          <w:top w:val="double" w:color="39BEF1" w:themeColor="accent4" w:themeTint="BF" w:sz="6"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Pr>
    <w:tblStylePr w:type="firstRow">
      <w:pPr>
        <w:spacing w:before="0" w:after="0" w:line="240" w:lineRule="auto"/>
      </w:pPr>
      <w:rPr>
        <w:b/>
        <w:bCs/>
        <w:color w:val="FFFFFF" w:themeColor="background1"/>
      </w:rPr>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tblBorders>
    </w:tblPr>
    <w:tblStylePr w:type="firstRow">
      <w:pPr>
        <w:spacing w:before="0" w:after="0" w:line="240" w:lineRule="auto"/>
      </w:pPr>
      <w:rPr>
        <w:b/>
        <w:bCs/>
        <w:color w:val="FFFFFF" w:themeColor="background1"/>
      </w:rPr>
      <w:tblPr/>
      <w:tcPr>
        <w:tc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shd w:val="clear" w:color="auto" w:fill="4EA72E" w:themeFill="accent6"/>
      </w:tcPr>
    </w:tblStylePr>
    <w:tblStylePr w:type="lastRow">
      <w:pPr>
        <w:spacing w:before="0" w:after="0" w:line="240" w:lineRule="auto"/>
      </w:pPr>
      <w:rPr>
        <w:b/>
        <w:bCs/>
      </w:rPr>
      <w:tblPr/>
      <w:tcPr>
        <w:tcBorders>
          <w:top w:val="double" w:color="71CF50" w:themeColor="accent6" w:themeTint="BF" w:sz="6"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827C8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827C8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827C8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827C8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827C8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827C8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827C8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rsid w:val="00827C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827C8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827C8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827C8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827C8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827C8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827C8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unhideWhenUsed/>
    <w:rsid w:val="00827C8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827C8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827C8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827C8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827C8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827C8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827C8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827C8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827C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827C8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827C8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827C8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Hyperlink">
    <w:name w:val="Hyperlink"/>
    <w:basedOn w:val="DefaultParagraphFont"/>
    <w:uiPriority w:val="99"/>
    <w:unhideWhenUsed/>
    <w:rsid w:val="00661BA3"/>
    <w:rPr>
      <w:color w:val="467886" w:themeColor="hyperlink"/>
      <w:u w:val="single"/>
    </w:rPr>
  </w:style>
  <w:style w:type="character" w:styleId="UnresolvedMention">
    <w:name w:val="Unresolved Mention"/>
    <w:basedOn w:val="DefaultParagraphFont"/>
    <w:uiPriority w:val="99"/>
    <w:semiHidden/>
    <w:unhideWhenUsed/>
    <w:rsid w:val="00661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473">
      <w:marLeft w:val="0"/>
      <w:marRight w:val="0"/>
      <w:marTop w:val="0"/>
      <w:marBottom w:val="0"/>
      <w:divBdr>
        <w:top w:val="none" w:sz="0" w:space="0" w:color="auto"/>
        <w:left w:val="none" w:sz="0" w:space="0" w:color="auto"/>
        <w:bottom w:val="none" w:sz="0" w:space="0" w:color="auto"/>
        <w:right w:val="none" w:sz="0" w:space="0" w:color="auto"/>
      </w:divBdr>
    </w:div>
    <w:div w:id="122501684">
      <w:marLeft w:val="0"/>
      <w:marRight w:val="0"/>
      <w:marTop w:val="0"/>
      <w:marBottom w:val="0"/>
      <w:divBdr>
        <w:top w:val="none" w:sz="0" w:space="0" w:color="auto"/>
        <w:left w:val="none" w:sz="0" w:space="0" w:color="auto"/>
        <w:bottom w:val="none" w:sz="0" w:space="0" w:color="auto"/>
        <w:right w:val="none" w:sz="0" w:space="0" w:color="auto"/>
      </w:divBdr>
    </w:div>
    <w:div w:id="131990380">
      <w:marLeft w:val="0"/>
      <w:marRight w:val="0"/>
      <w:marTop w:val="0"/>
      <w:marBottom w:val="0"/>
      <w:divBdr>
        <w:top w:val="none" w:sz="0" w:space="0" w:color="auto"/>
        <w:left w:val="none" w:sz="0" w:space="0" w:color="auto"/>
        <w:bottom w:val="none" w:sz="0" w:space="0" w:color="auto"/>
        <w:right w:val="none" w:sz="0" w:space="0" w:color="auto"/>
      </w:divBdr>
    </w:div>
    <w:div w:id="141774264">
      <w:marLeft w:val="0"/>
      <w:marRight w:val="0"/>
      <w:marTop w:val="0"/>
      <w:marBottom w:val="0"/>
      <w:divBdr>
        <w:top w:val="none" w:sz="0" w:space="0" w:color="auto"/>
        <w:left w:val="none" w:sz="0" w:space="0" w:color="auto"/>
        <w:bottom w:val="none" w:sz="0" w:space="0" w:color="auto"/>
        <w:right w:val="none" w:sz="0" w:space="0" w:color="auto"/>
      </w:divBdr>
    </w:div>
    <w:div w:id="164563813">
      <w:marLeft w:val="0"/>
      <w:marRight w:val="0"/>
      <w:marTop w:val="0"/>
      <w:marBottom w:val="0"/>
      <w:divBdr>
        <w:top w:val="none" w:sz="0" w:space="0" w:color="auto"/>
        <w:left w:val="none" w:sz="0" w:space="0" w:color="auto"/>
        <w:bottom w:val="none" w:sz="0" w:space="0" w:color="auto"/>
        <w:right w:val="none" w:sz="0" w:space="0" w:color="auto"/>
      </w:divBdr>
    </w:div>
    <w:div w:id="167915388">
      <w:marLeft w:val="0"/>
      <w:marRight w:val="0"/>
      <w:marTop w:val="0"/>
      <w:marBottom w:val="0"/>
      <w:divBdr>
        <w:top w:val="none" w:sz="0" w:space="0" w:color="auto"/>
        <w:left w:val="none" w:sz="0" w:space="0" w:color="auto"/>
        <w:bottom w:val="none" w:sz="0" w:space="0" w:color="auto"/>
        <w:right w:val="none" w:sz="0" w:space="0" w:color="auto"/>
      </w:divBdr>
    </w:div>
    <w:div w:id="175118431">
      <w:marLeft w:val="0"/>
      <w:marRight w:val="0"/>
      <w:marTop w:val="0"/>
      <w:marBottom w:val="0"/>
      <w:divBdr>
        <w:top w:val="none" w:sz="0" w:space="0" w:color="auto"/>
        <w:left w:val="none" w:sz="0" w:space="0" w:color="auto"/>
        <w:bottom w:val="none" w:sz="0" w:space="0" w:color="auto"/>
        <w:right w:val="none" w:sz="0" w:space="0" w:color="auto"/>
      </w:divBdr>
    </w:div>
    <w:div w:id="186875596">
      <w:marLeft w:val="0"/>
      <w:marRight w:val="0"/>
      <w:marTop w:val="0"/>
      <w:marBottom w:val="0"/>
      <w:divBdr>
        <w:top w:val="none" w:sz="0" w:space="0" w:color="auto"/>
        <w:left w:val="none" w:sz="0" w:space="0" w:color="auto"/>
        <w:bottom w:val="none" w:sz="0" w:space="0" w:color="auto"/>
        <w:right w:val="none" w:sz="0" w:space="0" w:color="auto"/>
      </w:divBdr>
    </w:div>
    <w:div w:id="194781045">
      <w:marLeft w:val="0"/>
      <w:marRight w:val="0"/>
      <w:marTop w:val="0"/>
      <w:marBottom w:val="0"/>
      <w:divBdr>
        <w:top w:val="none" w:sz="0" w:space="0" w:color="auto"/>
        <w:left w:val="none" w:sz="0" w:space="0" w:color="auto"/>
        <w:bottom w:val="none" w:sz="0" w:space="0" w:color="auto"/>
        <w:right w:val="none" w:sz="0" w:space="0" w:color="auto"/>
      </w:divBdr>
    </w:div>
    <w:div w:id="196049640">
      <w:marLeft w:val="0"/>
      <w:marRight w:val="0"/>
      <w:marTop w:val="0"/>
      <w:marBottom w:val="0"/>
      <w:divBdr>
        <w:top w:val="none" w:sz="0" w:space="0" w:color="auto"/>
        <w:left w:val="none" w:sz="0" w:space="0" w:color="auto"/>
        <w:bottom w:val="none" w:sz="0" w:space="0" w:color="auto"/>
        <w:right w:val="none" w:sz="0" w:space="0" w:color="auto"/>
      </w:divBdr>
    </w:div>
    <w:div w:id="275724344">
      <w:marLeft w:val="0"/>
      <w:marRight w:val="0"/>
      <w:marTop w:val="0"/>
      <w:marBottom w:val="0"/>
      <w:divBdr>
        <w:top w:val="none" w:sz="0" w:space="0" w:color="auto"/>
        <w:left w:val="none" w:sz="0" w:space="0" w:color="auto"/>
        <w:bottom w:val="none" w:sz="0" w:space="0" w:color="auto"/>
        <w:right w:val="none" w:sz="0" w:space="0" w:color="auto"/>
      </w:divBdr>
    </w:div>
    <w:div w:id="395907257">
      <w:marLeft w:val="0"/>
      <w:marRight w:val="0"/>
      <w:marTop w:val="0"/>
      <w:marBottom w:val="0"/>
      <w:divBdr>
        <w:top w:val="none" w:sz="0" w:space="0" w:color="auto"/>
        <w:left w:val="none" w:sz="0" w:space="0" w:color="auto"/>
        <w:bottom w:val="none" w:sz="0" w:space="0" w:color="auto"/>
        <w:right w:val="none" w:sz="0" w:space="0" w:color="auto"/>
      </w:divBdr>
    </w:div>
    <w:div w:id="413402623">
      <w:marLeft w:val="0"/>
      <w:marRight w:val="0"/>
      <w:marTop w:val="0"/>
      <w:marBottom w:val="0"/>
      <w:divBdr>
        <w:top w:val="none" w:sz="0" w:space="0" w:color="auto"/>
        <w:left w:val="none" w:sz="0" w:space="0" w:color="auto"/>
        <w:bottom w:val="none" w:sz="0" w:space="0" w:color="auto"/>
        <w:right w:val="none" w:sz="0" w:space="0" w:color="auto"/>
      </w:divBdr>
    </w:div>
    <w:div w:id="438599424">
      <w:marLeft w:val="0"/>
      <w:marRight w:val="0"/>
      <w:marTop w:val="0"/>
      <w:marBottom w:val="0"/>
      <w:divBdr>
        <w:top w:val="none" w:sz="0" w:space="0" w:color="auto"/>
        <w:left w:val="none" w:sz="0" w:space="0" w:color="auto"/>
        <w:bottom w:val="none" w:sz="0" w:space="0" w:color="auto"/>
        <w:right w:val="none" w:sz="0" w:space="0" w:color="auto"/>
      </w:divBdr>
    </w:div>
    <w:div w:id="464322573">
      <w:marLeft w:val="0"/>
      <w:marRight w:val="0"/>
      <w:marTop w:val="0"/>
      <w:marBottom w:val="0"/>
      <w:divBdr>
        <w:top w:val="none" w:sz="0" w:space="0" w:color="auto"/>
        <w:left w:val="none" w:sz="0" w:space="0" w:color="auto"/>
        <w:bottom w:val="none" w:sz="0" w:space="0" w:color="auto"/>
        <w:right w:val="none" w:sz="0" w:space="0" w:color="auto"/>
      </w:divBdr>
    </w:div>
    <w:div w:id="507790690">
      <w:marLeft w:val="0"/>
      <w:marRight w:val="0"/>
      <w:marTop w:val="0"/>
      <w:marBottom w:val="0"/>
      <w:divBdr>
        <w:top w:val="none" w:sz="0" w:space="0" w:color="auto"/>
        <w:left w:val="none" w:sz="0" w:space="0" w:color="auto"/>
        <w:bottom w:val="none" w:sz="0" w:space="0" w:color="auto"/>
        <w:right w:val="none" w:sz="0" w:space="0" w:color="auto"/>
      </w:divBdr>
    </w:div>
    <w:div w:id="512960033">
      <w:marLeft w:val="0"/>
      <w:marRight w:val="0"/>
      <w:marTop w:val="0"/>
      <w:marBottom w:val="0"/>
      <w:divBdr>
        <w:top w:val="none" w:sz="0" w:space="0" w:color="auto"/>
        <w:left w:val="none" w:sz="0" w:space="0" w:color="auto"/>
        <w:bottom w:val="none" w:sz="0" w:space="0" w:color="auto"/>
        <w:right w:val="none" w:sz="0" w:space="0" w:color="auto"/>
      </w:divBdr>
    </w:div>
    <w:div w:id="560941915">
      <w:marLeft w:val="0"/>
      <w:marRight w:val="0"/>
      <w:marTop w:val="0"/>
      <w:marBottom w:val="0"/>
      <w:divBdr>
        <w:top w:val="none" w:sz="0" w:space="0" w:color="auto"/>
        <w:left w:val="none" w:sz="0" w:space="0" w:color="auto"/>
        <w:bottom w:val="none" w:sz="0" w:space="0" w:color="auto"/>
        <w:right w:val="none" w:sz="0" w:space="0" w:color="auto"/>
      </w:divBdr>
    </w:div>
    <w:div w:id="564485867">
      <w:marLeft w:val="0"/>
      <w:marRight w:val="0"/>
      <w:marTop w:val="0"/>
      <w:marBottom w:val="0"/>
      <w:divBdr>
        <w:top w:val="none" w:sz="0" w:space="0" w:color="auto"/>
        <w:left w:val="none" w:sz="0" w:space="0" w:color="auto"/>
        <w:bottom w:val="none" w:sz="0" w:space="0" w:color="auto"/>
        <w:right w:val="none" w:sz="0" w:space="0" w:color="auto"/>
      </w:divBdr>
    </w:div>
    <w:div w:id="570433978">
      <w:marLeft w:val="0"/>
      <w:marRight w:val="0"/>
      <w:marTop w:val="0"/>
      <w:marBottom w:val="0"/>
      <w:divBdr>
        <w:top w:val="none" w:sz="0" w:space="0" w:color="auto"/>
        <w:left w:val="none" w:sz="0" w:space="0" w:color="auto"/>
        <w:bottom w:val="none" w:sz="0" w:space="0" w:color="auto"/>
        <w:right w:val="none" w:sz="0" w:space="0" w:color="auto"/>
      </w:divBdr>
    </w:div>
    <w:div w:id="577130234">
      <w:marLeft w:val="0"/>
      <w:marRight w:val="0"/>
      <w:marTop w:val="0"/>
      <w:marBottom w:val="0"/>
      <w:divBdr>
        <w:top w:val="none" w:sz="0" w:space="0" w:color="auto"/>
        <w:left w:val="none" w:sz="0" w:space="0" w:color="auto"/>
        <w:bottom w:val="none" w:sz="0" w:space="0" w:color="auto"/>
        <w:right w:val="none" w:sz="0" w:space="0" w:color="auto"/>
      </w:divBdr>
    </w:div>
    <w:div w:id="591666441">
      <w:marLeft w:val="0"/>
      <w:marRight w:val="0"/>
      <w:marTop w:val="0"/>
      <w:marBottom w:val="0"/>
      <w:divBdr>
        <w:top w:val="none" w:sz="0" w:space="0" w:color="auto"/>
        <w:left w:val="none" w:sz="0" w:space="0" w:color="auto"/>
        <w:bottom w:val="none" w:sz="0" w:space="0" w:color="auto"/>
        <w:right w:val="none" w:sz="0" w:space="0" w:color="auto"/>
      </w:divBdr>
    </w:div>
    <w:div w:id="592472718">
      <w:marLeft w:val="0"/>
      <w:marRight w:val="0"/>
      <w:marTop w:val="0"/>
      <w:marBottom w:val="0"/>
      <w:divBdr>
        <w:top w:val="none" w:sz="0" w:space="0" w:color="auto"/>
        <w:left w:val="none" w:sz="0" w:space="0" w:color="auto"/>
        <w:bottom w:val="none" w:sz="0" w:space="0" w:color="auto"/>
        <w:right w:val="none" w:sz="0" w:space="0" w:color="auto"/>
      </w:divBdr>
    </w:div>
    <w:div w:id="603155580">
      <w:marLeft w:val="0"/>
      <w:marRight w:val="0"/>
      <w:marTop w:val="0"/>
      <w:marBottom w:val="0"/>
      <w:divBdr>
        <w:top w:val="none" w:sz="0" w:space="0" w:color="auto"/>
        <w:left w:val="none" w:sz="0" w:space="0" w:color="auto"/>
        <w:bottom w:val="none" w:sz="0" w:space="0" w:color="auto"/>
        <w:right w:val="none" w:sz="0" w:space="0" w:color="auto"/>
      </w:divBdr>
    </w:div>
    <w:div w:id="623194849">
      <w:marLeft w:val="0"/>
      <w:marRight w:val="0"/>
      <w:marTop w:val="0"/>
      <w:marBottom w:val="0"/>
      <w:divBdr>
        <w:top w:val="none" w:sz="0" w:space="0" w:color="auto"/>
        <w:left w:val="none" w:sz="0" w:space="0" w:color="auto"/>
        <w:bottom w:val="none" w:sz="0" w:space="0" w:color="auto"/>
        <w:right w:val="none" w:sz="0" w:space="0" w:color="auto"/>
      </w:divBdr>
    </w:div>
    <w:div w:id="687875871">
      <w:marLeft w:val="0"/>
      <w:marRight w:val="0"/>
      <w:marTop w:val="0"/>
      <w:marBottom w:val="0"/>
      <w:divBdr>
        <w:top w:val="none" w:sz="0" w:space="0" w:color="auto"/>
        <w:left w:val="none" w:sz="0" w:space="0" w:color="auto"/>
        <w:bottom w:val="none" w:sz="0" w:space="0" w:color="auto"/>
        <w:right w:val="none" w:sz="0" w:space="0" w:color="auto"/>
      </w:divBdr>
    </w:div>
    <w:div w:id="715159797">
      <w:marLeft w:val="0"/>
      <w:marRight w:val="0"/>
      <w:marTop w:val="0"/>
      <w:marBottom w:val="0"/>
      <w:divBdr>
        <w:top w:val="none" w:sz="0" w:space="0" w:color="auto"/>
        <w:left w:val="none" w:sz="0" w:space="0" w:color="auto"/>
        <w:bottom w:val="none" w:sz="0" w:space="0" w:color="auto"/>
        <w:right w:val="none" w:sz="0" w:space="0" w:color="auto"/>
      </w:divBdr>
    </w:div>
    <w:div w:id="785540541">
      <w:marLeft w:val="0"/>
      <w:marRight w:val="0"/>
      <w:marTop w:val="0"/>
      <w:marBottom w:val="0"/>
      <w:divBdr>
        <w:top w:val="none" w:sz="0" w:space="0" w:color="auto"/>
        <w:left w:val="none" w:sz="0" w:space="0" w:color="auto"/>
        <w:bottom w:val="none" w:sz="0" w:space="0" w:color="auto"/>
        <w:right w:val="none" w:sz="0" w:space="0" w:color="auto"/>
      </w:divBdr>
    </w:div>
    <w:div w:id="814420707">
      <w:marLeft w:val="0"/>
      <w:marRight w:val="0"/>
      <w:marTop w:val="0"/>
      <w:marBottom w:val="0"/>
      <w:divBdr>
        <w:top w:val="none" w:sz="0" w:space="0" w:color="auto"/>
        <w:left w:val="none" w:sz="0" w:space="0" w:color="auto"/>
        <w:bottom w:val="none" w:sz="0" w:space="0" w:color="auto"/>
        <w:right w:val="none" w:sz="0" w:space="0" w:color="auto"/>
      </w:divBdr>
    </w:div>
    <w:div w:id="852455201">
      <w:marLeft w:val="0"/>
      <w:marRight w:val="0"/>
      <w:marTop w:val="0"/>
      <w:marBottom w:val="0"/>
      <w:divBdr>
        <w:top w:val="none" w:sz="0" w:space="0" w:color="auto"/>
        <w:left w:val="none" w:sz="0" w:space="0" w:color="auto"/>
        <w:bottom w:val="none" w:sz="0" w:space="0" w:color="auto"/>
        <w:right w:val="none" w:sz="0" w:space="0" w:color="auto"/>
      </w:divBdr>
    </w:div>
    <w:div w:id="857277928">
      <w:marLeft w:val="0"/>
      <w:marRight w:val="0"/>
      <w:marTop w:val="0"/>
      <w:marBottom w:val="0"/>
      <w:divBdr>
        <w:top w:val="none" w:sz="0" w:space="0" w:color="auto"/>
        <w:left w:val="none" w:sz="0" w:space="0" w:color="auto"/>
        <w:bottom w:val="none" w:sz="0" w:space="0" w:color="auto"/>
        <w:right w:val="none" w:sz="0" w:space="0" w:color="auto"/>
      </w:divBdr>
    </w:div>
    <w:div w:id="873814556">
      <w:marLeft w:val="0"/>
      <w:marRight w:val="0"/>
      <w:marTop w:val="0"/>
      <w:marBottom w:val="0"/>
      <w:divBdr>
        <w:top w:val="none" w:sz="0" w:space="0" w:color="auto"/>
        <w:left w:val="none" w:sz="0" w:space="0" w:color="auto"/>
        <w:bottom w:val="none" w:sz="0" w:space="0" w:color="auto"/>
        <w:right w:val="none" w:sz="0" w:space="0" w:color="auto"/>
      </w:divBdr>
    </w:div>
    <w:div w:id="902254674">
      <w:marLeft w:val="0"/>
      <w:marRight w:val="0"/>
      <w:marTop w:val="0"/>
      <w:marBottom w:val="0"/>
      <w:divBdr>
        <w:top w:val="none" w:sz="0" w:space="0" w:color="auto"/>
        <w:left w:val="none" w:sz="0" w:space="0" w:color="auto"/>
        <w:bottom w:val="none" w:sz="0" w:space="0" w:color="auto"/>
        <w:right w:val="none" w:sz="0" w:space="0" w:color="auto"/>
      </w:divBdr>
    </w:div>
    <w:div w:id="922907637">
      <w:marLeft w:val="0"/>
      <w:marRight w:val="0"/>
      <w:marTop w:val="0"/>
      <w:marBottom w:val="0"/>
      <w:divBdr>
        <w:top w:val="none" w:sz="0" w:space="0" w:color="auto"/>
        <w:left w:val="none" w:sz="0" w:space="0" w:color="auto"/>
        <w:bottom w:val="none" w:sz="0" w:space="0" w:color="auto"/>
        <w:right w:val="none" w:sz="0" w:space="0" w:color="auto"/>
      </w:divBdr>
    </w:div>
    <w:div w:id="1003510783">
      <w:marLeft w:val="0"/>
      <w:marRight w:val="0"/>
      <w:marTop w:val="0"/>
      <w:marBottom w:val="0"/>
      <w:divBdr>
        <w:top w:val="none" w:sz="0" w:space="0" w:color="auto"/>
        <w:left w:val="none" w:sz="0" w:space="0" w:color="auto"/>
        <w:bottom w:val="none" w:sz="0" w:space="0" w:color="auto"/>
        <w:right w:val="none" w:sz="0" w:space="0" w:color="auto"/>
      </w:divBdr>
    </w:div>
    <w:div w:id="1014890525">
      <w:marLeft w:val="0"/>
      <w:marRight w:val="0"/>
      <w:marTop w:val="0"/>
      <w:marBottom w:val="0"/>
      <w:divBdr>
        <w:top w:val="none" w:sz="0" w:space="0" w:color="auto"/>
        <w:left w:val="none" w:sz="0" w:space="0" w:color="auto"/>
        <w:bottom w:val="none" w:sz="0" w:space="0" w:color="auto"/>
        <w:right w:val="none" w:sz="0" w:space="0" w:color="auto"/>
      </w:divBdr>
    </w:div>
    <w:div w:id="1120804746">
      <w:marLeft w:val="0"/>
      <w:marRight w:val="0"/>
      <w:marTop w:val="0"/>
      <w:marBottom w:val="0"/>
      <w:divBdr>
        <w:top w:val="none" w:sz="0" w:space="0" w:color="auto"/>
        <w:left w:val="none" w:sz="0" w:space="0" w:color="auto"/>
        <w:bottom w:val="none" w:sz="0" w:space="0" w:color="auto"/>
        <w:right w:val="none" w:sz="0" w:space="0" w:color="auto"/>
      </w:divBdr>
    </w:div>
    <w:div w:id="1140921449">
      <w:marLeft w:val="0"/>
      <w:marRight w:val="0"/>
      <w:marTop w:val="0"/>
      <w:marBottom w:val="0"/>
      <w:divBdr>
        <w:top w:val="none" w:sz="0" w:space="0" w:color="auto"/>
        <w:left w:val="none" w:sz="0" w:space="0" w:color="auto"/>
        <w:bottom w:val="none" w:sz="0" w:space="0" w:color="auto"/>
        <w:right w:val="none" w:sz="0" w:space="0" w:color="auto"/>
      </w:divBdr>
    </w:div>
    <w:div w:id="1155802216">
      <w:marLeft w:val="0"/>
      <w:marRight w:val="0"/>
      <w:marTop w:val="0"/>
      <w:marBottom w:val="0"/>
      <w:divBdr>
        <w:top w:val="none" w:sz="0" w:space="0" w:color="auto"/>
        <w:left w:val="none" w:sz="0" w:space="0" w:color="auto"/>
        <w:bottom w:val="none" w:sz="0" w:space="0" w:color="auto"/>
        <w:right w:val="none" w:sz="0" w:space="0" w:color="auto"/>
      </w:divBdr>
    </w:div>
    <w:div w:id="1211653964">
      <w:marLeft w:val="0"/>
      <w:marRight w:val="0"/>
      <w:marTop w:val="0"/>
      <w:marBottom w:val="0"/>
      <w:divBdr>
        <w:top w:val="none" w:sz="0" w:space="0" w:color="auto"/>
        <w:left w:val="none" w:sz="0" w:space="0" w:color="auto"/>
        <w:bottom w:val="none" w:sz="0" w:space="0" w:color="auto"/>
        <w:right w:val="none" w:sz="0" w:space="0" w:color="auto"/>
      </w:divBdr>
    </w:div>
    <w:div w:id="1216431050">
      <w:marLeft w:val="0"/>
      <w:marRight w:val="0"/>
      <w:marTop w:val="0"/>
      <w:marBottom w:val="0"/>
      <w:divBdr>
        <w:top w:val="none" w:sz="0" w:space="0" w:color="auto"/>
        <w:left w:val="none" w:sz="0" w:space="0" w:color="auto"/>
        <w:bottom w:val="none" w:sz="0" w:space="0" w:color="auto"/>
        <w:right w:val="none" w:sz="0" w:space="0" w:color="auto"/>
      </w:divBdr>
    </w:div>
    <w:div w:id="1247302530">
      <w:marLeft w:val="0"/>
      <w:marRight w:val="0"/>
      <w:marTop w:val="0"/>
      <w:marBottom w:val="0"/>
      <w:divBdr>
        <w:top w:val="none" w:sz="0" w:space="0" w:color="auto"/>
        <w:left w:val="none" w:sz="0" w:space="0" w:color="auto"/>
        <w:bottom w:val="none" w:sz="0" w:space="0" w:color="auto"/>
        <w:right w:val="none" w:sz="0" w:space="0" w:color="auto"/>
      </w:divBdr>
    </w:div>
    <w:div w:id="1263149513">
      <w:marLeft w:val="0"/>
      <w:marRight w:val="0"/>
      <w:marTop w:val="0"/>
      <w:marBottom w:val="0"/>
      <w:divBdr>
        <w:top w:val="none" w:sz="0" w:space="0" w:color="auto"/>
        <w:left w:val="none" w:sz="0" w:space="0" w:color="auto"/>
        <w:bottom w:val="none" w:sz="0" w:space="0" w:color="auto"/>
        <w:right w:val="none" w:sz="0" w:space="0" w:color="auto"/>
      </w:divBdr>
    </w:div>
    <w:div w:id="1350446958">
      <w:marLeft w:val="0"/>
      <w:marRight w:val="0"/>
      <w:marTop w:val="0"/>
      <w:marBottom w:val="0"/>
      <w:divBdr>
        <w:top w:val="none" w:sz="0" w:space="0" w:color="auto"/>
        <w:left w:val="none" w:sz="0" w:space="0" w:color="auto"/>
        <w:bottom w:val="none" w:sz="0" w:space="0" w:color="auto"/>
        <w:right w:val="none" w:sz="0" w:space="0" w:color="auto"/>
      </w:divBdr>
    </w:div>
    <w:div w:id="1375737651">
      <w:marLeft w:val="0"/>
      <w:marRight w:val="0"/>
      <w:marTop w:val="0"/>
      <w:marBottom w:val="0"/>
      <w:divBdr>
        <w:top w:val="none" w:sz="0" w:space="0" w:color="auto"/>
        <w:left w:val="none" w:sz="0" w:space="0" w:color="auto"/>
        <w:bottom w:val="none" w:sz="0" w:space="0" w:color="auto"/>
        <w:right w:val="none" w:sz="0" w:space="0" w:color="auto"/>
      </w:divBdr>
    </w:div>
    <w:div w:id="1399135482">
      <w:marLeft w:val="0"/>
      <w:marRight w:val="0"/>
      <w:marTop w:val="0"/>
      <w:marBottom w:val="0"/>
      <w:divBdr>
        <w:top w:val="none" w:sz="0" w:space="0" w:color="auto"/>
        <w:left w:val="none" w:sz="0" w:space="0" w:color="auto"/>
        <w:bottom w:val="none" w:sz="0" w:space="0" w:color="auto"/>
        <w:right w:val="none" w:sz="0" w:space="0" w:color="auto"/>
      </w:divBdr>
    </w:div>
    <w:div w:id="1404718981">
      <w:marLeft w:val="0"/>
      <w:marRight w:val="0"/>
      <w:marTop w:val="0"/>
      <w:marBottom w:val="0"/>
      <w:divBdr>
        <w:top w:val="none" w:sz="0" w:space="0" w:color="auto"/>
        <w:left w:val="none" w:sz="0" w:space="0" w:color="auto"/>
        <w:bottom w:val="none" w:sz="0" w:space="0" w:color="auto"/>
        <w:right w:val="none" w:sz="0" w:space="0" w:color="auto"/>
      </w:divBdr>
    </w:div>
    <w:div w:id="1440027062">
      <w:marLeft w:val="0"/>
      <w:marRight w:val="0"/>
      <w:marTop w:val="0"/>
      <w:marBottom w:val="0"/>
      <w:divBdr>
        <w:top w:val="none" w:sz="0" w:space="0" w:color="auto"/>
        <w:left w:val="none" w:sz="0" w:space="0" w:color="auto"/>
        <w:bottom w:val="none" w:sz="0" w:space="0" w:color="auto"/>
        <w:right w:val="none" w:sz="0" w:space="0" w:color="auto"/>
      </w:divBdr>
    </w:div>
    <w:div w:id="1521428467">
      <w:marLeft w:val="0"/>
      <w:marRight w:val="0"/>
      <w:marTop w:val="0"/>
      <w:marBottom w:val="0"/>
      <w:divBdr>
        <w:top w:val="none" w:sz="0" w:space="0" w:color="auto"/>
        <w:left w:val="none" w:sz="0" w:space="0" w:color="auto"/>
        <w:bottom w:val="none" w:sz="0" w:space="0" w:color="auto"/>
        <w:right w:val="none" w:sz="0" w:space="0" w:color="auto"/>
      </w:divBdr>
    </w:div>
    <w:div w:id="1570653004">
      <w:marLeft w:val="0"/>
      <w:marRight w:val="0"/>
      <w:marTop w:val="0"/>
      <w:marBottom w:val="0"/>
      <w:divBdr>
        <w:top w:val="none" w:sz="0" w:space="0" w:color="auto"/>
        <w:left w:val="none" w:sz="0" w:space="0" w:color="auto"/>
        <w:bottom w:val="none" w:sz="0" w:space="0" w:color="auto"/>
        <w:right w:val="none" w:sz="0" w:space="0" w:color="auto"/>
      </w:divBdr>
    </w:div>
    <w:div w:id="1643729043">
      <w:marLeft w:val="0"/>
      <w:marRight w:val="0"/>
      <w:marTop w:val="0"/>
      <w:marBottom w:val="0"/>
      <w:divBdr>
        <w:top w:val="none" w:sz="0" w:space="0" w:color="auto"/>
        <w:left w:val="none" w:sz="0" w:space="0" w:color="auto"/>
        <w:bottom w:val="none" w:sz="0" w:space="0" w:color="auto"/>
        <w:right w:val="none" w:sz="0" w:space="0" w:color="auto"/>
      </w:divBdr>
    </w:div>
    <w:div w:id="1660769453">
      <w:marLeft w:val="0"/>
      <w:marRight w:val="0"/>
      <w:marTop w:val="0"/>
      <w:marBottom w:val="0"/>
      <w:divBdr>
        <w:top w:val="none" w:sz="0" w:space="0" w:color="auto"/>
        <w:left w:val="none" w:sz="0" w:space="0" w:color="auto"/>
        <w:bottom w:val="none" w:sz="0" w:space="0" w:color="auto"/>
        <w:right w:val="none" w:sz="0" w:space="0" w:color="auto"/>
      </w:divBdr>
    </w:div>
    <w:div w:id="1670059049">
      <w:marLeft w:val="0"/>
      <w:marRight w:val="0"/>
      <w:marTop w:val="0"/>
      <w:marBottom w:val="0"/>
      <w:divBdr>
        <w:top w:val="none" w:sz="0" w:space="0" w:color="auto"/>
        <w:left w:val="none" w:sz="0" w:space="0" w:color="auto"/>
        <w:bottom w:val="none" w:sz="0" w:space="0" w:color="auto"/>
        <w:right w:val="none" w:sz="0" w:space="0" w:color="auto"/>
      </w:divBdr>
    </w:div>
    <w:div w:id="1672027169">
      <w:marLeft w:val="0"/>
      <w:marRight w:val="0"/>
      <w:marTop w:val="0"/>
      <w:marBottom w:val="0"/>
      <w:divBdr>
        <w:top w:val="none" w:sz="0" w:space="0" w:color="auto"/>
        <w:left w:val="none" w:sz="0" w:space="0" w:color="auto"/>
        <w:bottom w:val="none" w:sz="0" w:space="0" w:color="auto"/>
        <w:right w:val="none" w:sz="0" w:space="0" w:color="auto"/>
      </w:divBdr>
    </w:div>
    <w:div w:id="1761291358">
      <w:marLeft w:val="0"/>
      <w:marRight w:val="0"/>
      <w:marTop w:val="0"/>
      <w:marBottom w:val="0"/>
      <w:divBdr>
        <w:top w:val="none" w:sz="0" w:space="0" w:color="auto"/>
        <w:left w:val="none" w:sz="0" w:space="0" w:color="auto"/>
        <w:bottom w:val="none" w:sz="0" w:space="0" w:color="auto"/>
        <w:right w:val="none" w:sz="0" w:space="0" w:color="auto"/>
      </w:divBdr>
    </w:div>
    <w:div w:id="1781535890">
      <w:marLeft w:val="0"/>
      <w:marRight w:val="0"/>
      <w:marTop w:val="0"/>
      <w:marBottom w:val="0"/>
      <w:divBdr>
        <w:top w:val="none" w:sz="0" w:space="0" w:color="auto"/>
        <w:left w:val="none" w:sz="0" w:space="0" w:color="auto"/>
        <w:bottom w:val="none" w:sz="0" w:space="0" w:color="auto"/>
        <w:right w:val="none" w:sz="0" w:space="0" w:color="auto"/>
      </w:divBdr>
    </w:div>
    <w:div w:id="1785416548">
      <w:marLeft w:val="0"/>
      <w:marRight w:val="0"/>
      <w:marTop w:val="0"/>
      <w:marBottom w:val="0"/>
      <w:divBdr>
        <w:top w:val="none" w:sz="0" w:space="0" w:color="auto"/>
        <w:left w:val="none" w:sz="0" w:space="0" w:color="auto"/>
        <w:bottom w:val="none" w:sz="0" w:space="0" w:color="auto"/>
        <w:right w:val="none" w:sz="0" w:space="0" w:color="auto"/>
      </w:divBdr>
    </w:div>
    <w:div w:id="1793818007">
      <w:marLeft w:val="0"/>
      <w:marRight w:val="0"/>
      <w:marTop w:val="0"/>
      <w:marBottom w:val="0"/>
      <w:divBdr>
        <w:top w:val="none" w:sz="0" w:space="0" w:color="auto"/>
        <w:left w:val="none" w:sz="0" w:space="0" w:color="auto"/>
        <w:bottom w:val="none" w:sz="0" w:space="0" w:color="auto"/>
        <w:right w:val="none" w:sz="0" w:space="0" w:color="auto"/>
      </w:divBdr>
    </w:div>
    <w:div w:id="1846821415">
      <w:marLeft w:val="0"/>
      <w:marRight w:val="0"/>
      <w:marTop w:val="0"/>
      <w:marBottom w:val="0"/>
      <w:divBdr>
        <w:top w:val="none" w:sz="0" w:space="0" w:color="auto"/>
        <w:left w:val="none" w:sz="0" w:space="0" w:color="auto"/>
        <w:bottom w:val="none" w:sz="0" w:space="0" w:color="auto"/>
        <w:right w:val="none" w:sz="0" w:space="0" w:color="auto"/>
      </w:divBdr>
    </w:div>
    <w:div w:id="1929538374">
      <w:marLeft w:val="0"/>
      <w:marRight w:val="0"/>
      <w:marTop w:val="0"/>
      <w:marBottom w:val="0"/>
      <w:divBdr>
        <w:top w:val="none" w:sz="0" w:space="0" w:color="auto"/>
        <w:left w:val="none" w:sz="0" w:space="0" w:color="auto"/>
        <w:bottom w:val="none" w:sz="0" w:space="0" w:color="auto"/>
        <w:right w:val="none" w:sz="0" w:space="0" w:color="auto"/>
      </w:divBdr>
    </w:div>
    <w:div w:id="1939678594">
      <w:marLeft w:val="0"/>
      <w:marRight w:val="0"/>
      <w:marTop w:val="0"/>
      <w:marBottom w:val="0"/>
      <w:divBdr>
        <w:top w:val="none" w:sz="0" w:space="0" w:color="auto"/>
        <w:left w:val="none" w:sz="0" w:space="0" w:color="auto"/>
        <w:bottom w:val="none" w:sz="0" w:space="0" w:color="auto"/>
        <w:right w:val="none" w:sz="0" w:space="0" w:color="auto"/>
      </w:divBdr>
    </w:div>
    <w:div w:id="1958366043">
      <w:marLeft w:val="0"/>
      <w:marRight w:val="0"/>
      <w:marTop w:val="0"/>
      <w:marBottom w:val="0"/>
      <w:divBdr>
        <w:top w:val="none" w:sz="0" w:space="0" w:color="auto"/>
        <w:left w:val="none" w:sz="0" w:space="0" w:color="auto"/>
        <w:bottom w:val="none" w:sz="0" w:space="0" w:color="auto"/>
        <w:right w:val="none" w:sz="0" w:space="0" w:color="auto"/>
      </w:divBdr>
    </w:div>
    <w:div w:id="1962028542">
      <w:marLeft w:val="0"/>
      <w:marRight w:val="0"/>
      <w:marTop w:val="0"/>
      <w:marBottom w:val="0"/>
      <w:divBdr>
        <w:top w:val="none" w:sz="0" w:space="0" w:color="auto"/>
        <w:left w:val="none" w:sz="0" w:space="0" w:color="auto"/>
        <w:bottom w:val="none" w:sz="0" w:space="0" w:color="auto"/>
        <w:right w:val="none" w:sz="0" w:space="0" w:color="auto"/>
      </w:divBdr>
    </w:div>
    <w:div w:id="1962877973">
      <w:marLeft w:val="0"/>
      <w:marRight w:val="0"/>
      <w:marTop w:val="0"/>
      <w:marBottom w:val="0"/>
      <w:divBdr>
        <w:top w:val="none" w:sz="0" w:space="0" w:color="auto"/>
        <w:left w:val="none" w:sz="0" w:space="0" w:color="auto"/>
        <w:bottom w:val="none" w:sz="0" w:space="0" w:color="auto"/>
        <w:right w:val="none" w:sz="0" w:space="0" w:color="auto"/>
      </w:divBdr>
    </w:div>
    <w:div w:id="1968926621">
      <w:marLeft w:val="0"/>
      <w:marRight w:val="0"/>
      <w:marTop w:val="0"/>
      <w:marBottom w:val="0"/>
      <w:divBdr>
        <w:top w:val="none" w:sz="0" w:space="0" w:color="auto"/>
        <w:left w:val="none" w:sz="0" w:space="0" w:color="auto"/>
        <w:bottom w:val="none" w:sz="0" w:space="0" w:color="auto"/>
        <w:right w:val="none" w:sz="0" w:space="0" w:color="auto"/>
      </w:divBdr>
    </w:div>
    <w:div w:id="1986162061">
      <w:marLeft w:val="0"/>
      <w:marRight w:val="0"/>
      <w:marTop w:val="0"/>
      <w:marBottom w:val="0"/>
      <w:divBdr>
        <w:top w:val="none" w:sz="0" w:space="0" w:color="auto"/>
        <w:left w:val="none" w:sz="0" w:space="0" w:color="auto"/>
        <w:bottom w:val="none" w:sz="0" w:space="0" w:color="auto"/>
        <w:right w:val="none" w:sz="0" w:space="0" w:color="auto"/>
      </w:divBdr>
    </w:div>
    <w:div w:id="2010449877">
      <w:marLeft w:val="0"/>
      <w:marRight w:val="0"/>
      <w:marTop w:val="0"/>
      <w:marBottom w:val="0"/>
      <w:divBdr>
        <w:top w:val="none" w:sz="0" w:space="0" w:color="auto"/>
        <w:left w:val="none" w:sz="0" w:space="0" w:color="auto"/>
        <w:bottom w:val="none" w:sz="0" w:space="0" w:color="auto"/>
        <w:right w:val="none" w:sz="0" w:space="0" w:color="auto"/>
      </w:divBdr>
    </w:div>
    <w:div w:id="2070570668">
      <w:marLeft w:val="0"/>
      <w:marRight w:val="0"/>
      <w:marTop w:val="0"/>
      <w:marBottom w:val="0"/>
      <w:divBdr>
        <w:top w:val="none" w:sz="0" w:space="0" w:color="auto"/>
        <w:left w:val="none" w:sz="0" w:space="0" w:color="auto"/>
        <w:bottom w:val="none" w:sz="0" w:space="0" w:color="auto"/>
        <w:right w:val="none" w:sz="0" w:space="0" w:color="auto"/>
      </w:divBdr>
    </w:div>
    <w:div w:id="2087457564">
      <w:marLeft w:val="0"/>
      <w:marRight w:val="0"/>
      <w:marTop w:val="0"/>
      <w:marBottom w:val="0"/>
      <w:divBdr>
        <w:top w:val="none" w:sz="0" w:space="0" w:color="auto"/>
        <w:left w:val="none" w:sz="0" w:space="0" w:color="auto"/>
        <w:bottom w:val="none" w:sz="0" w:space="0" w:color="auto"/>
        <w:right w:val="none" w:sz="0" w:space="0" w:color="auto"/>
      </w:divBdr>
    </w:div>
    <w:div w:id="2125922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kellen.zoom.us/j/98355159548" TargetMode="External" Id="Re89025c925d144d4" /><Relationship Type="http://schemas.openxmlformats.org/officeDocument/2006/relationships/hyperlink" Target="https://asch.net/asmw-2026-preconference-march-19/" TargetMode="External" Id="R65903eba0d3544d7" /></Relationships>
</file>

<file path=word/_rels/footer1.xml.rels><?xml version="1.0" encoding="UTF-8" standalone="yes"?>
<Relationships xmlns="http://schemas.openxmlformats.org/package/2006/relationships"><Relationship Id="rId1" Type="http://schemas.openxmlformats.org/officeDocument/2006/relationships/hyperlink" Target="http://www.asch.ne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AE40168F0B045A12D3EC9DBCF7409" ma:contentTypeVersion="16" ma:contentTypeDescription="Create a new document." ma:contentTypeScope="" ma:versionID="9956e04c8e293c3ea37e559ace316975">
  <xsd:schema xmlns:xsd="http://www.w3.org/2001/XMLSchema" xmlns:xs="http://www.w3.org/2001/XMLSchema" xmlns:p="http://schemas.microsoft.com/office/2006/metadata/properties" xmlns:ns2="51f7e271-37da-49fd-8019-495e97e3ef37" xmlns:ns3="abf8571b-87cb-4338-935c-a0d4e51aadfb" targetNamespace="http://schemas.microsoft.com/office/2006/metadata/properties" ma:root="true" ma:fieldsID="7c53024ce4931503ca379509ef8c9094" ns2:_="" ns3:_="">
    <xsd:import namespace="51f7e271-37da-49fd-8019-495e97e3ef37"/>
    <xsd:import namespace="abf8571b-87cb-4338-935c-a0d4e51aad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e271-37da-49fd-8019-495e97e3e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486d5f-0198-4fe6-9ac5-bd9f70c295c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8571b-87cb-4338-935c-a0d4e51aad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b54055-f6af-4990-9199-b194f771deb4}" ma:internalName="TaxCatchAll" ma:showField="CatchAllData" ma:web="abf8571b-87cb-4338-935c-a0d4e51aadf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7e271-37da-49fd-8019-495e97e3ef37">
      <Terms xmlns="http://schemas.microsoft.com/office/infopath/2007/PartnerControls"/>
    </lcf76f155ced4ddcb4097134ff3c332f>
    <TaxCatchAll xmlns="abf8571b-87cb-4338-935c-a0d4e51aad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27241-1815-4D4F-9401-FABB32EC4EA4}"/>
</file>

<file path=customXml/itemProps2.xml><?xml version="1.0" encoding="utf-8"?>
<ds:datastoreItem xmlns:ds="http://schemas.openxmlformats.org/officeDocument/2006/customXml" ds:itemID="{D9A3C218-75C3-4922-8D20-FCF0AB8FA440}">
  <ds:schemaRefs>
    <ds:schemaRef ds:uri="http://schemas.microsoft.com/sharepoint/v3/contenttype/forms"/>
  </ds:schemaRefs>
</ds:datastoreItem>
</file>

<file path=customXml/itemProps3.xml><?xml version="1.0" encoding="utf-8"?>
<ds:datastoreItem xmlns:ds="http://schemas.openxmlformats.org/officeDocument/2006/customXml" ds:itemID="{D3917560-A28E-4B5A-B92D-9686C9A5D45C}">
  <ds:schemaRefs>
    <ds:schemaRef ds:uri="http://schemas.microsoft.com/office/2006/metadata/properties"/>
    <ds:schemaRef ds:uri="http://schemas.microsoft.com/office/infopath/2007/PartnerControls"/>
    <ds:schemaRef ds:uri="51f7e271-37da-49fd-8019-495e97e3ef37"/>
    <ds:schemaRef ds:uri="abf8571b-87cb-4338-935c-a0d4e51aadfb"/>
  </ds:schemaRefs>
</ds:datastoreItem>
</file>

<file path=customXml/itemProps4.xml><?xml version="1.0" encoding="utf-8"?>
<ds:datastoreItem xmlns:ds="http://schemas.openxmlformats.org/officeDocument/2006/customXml" ds:itemID="{D8F39259-E317-4A24-905E-93A40F1BD43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Charlie Healy</lastModifiedBy>
  <revision>15</revision>
  <lastPrinted>2026-01-06T20:43:00.0000000Z</lastPrinted>
  <dcterms:created xsi:type="dcterms:W3CDTF">2026-01-06T20:43:00.0000000Z</dcterms:created>
  <dcterms:modified xsi:type="dcterms:W3CDTF">2026-03-10T19:45:52.7336808Z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0x0101005FAAE40168F0B045A12D3EC9DBCF7409</vt:lpwstr>
  </property>
  <property fmtid="{D5CDD505-2E9C-101B-9397-08002B2CF9AE}" pid="3" name="MediaServiceImageTags">
    <vt:lpwstr/>
  </property>
</Properties>
</file>