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A59E" w14:textId="3685C2A1" w:rsidR="00556A02" w:rsidRDefault="003D7609" w:rsidP="00A32E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7" w:right="2574" w:firstLine="72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56533A7" wp14:editId="050E7ED7">
            <wp:extent cx="2057400" cy="857250"/>
            <wp:effectExtent l="0" t="0" r="0" b="0"/>
            <wp:docPr id="1" name="Picture 1" descr="fsch logo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ch logo lar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65019" w14:textId="77777777" w:rsidR="00E82AFD" w:rsidRDefault="00E82AFD" w:rsidP="004F3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74"/>
        <w:jc w:val="center"/>
        <w:rPr>
          <w:color w:val="000000"/>
        </w:rPr>
      </w:pPr>
    </w:p>
    <w:p w14:paraId="7DE3A59F" w14:textId="5CCDA545" w:rsidR="00556A02" w:rsidRDefault="00324BA2" w:rsidP="002531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7" w:right="2929" w:firstLine="72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</w:t>
      </w:r>
      <w:r w:rsidR="003D7609">
        <w:rPr>
          <w:rFonts w:ascii="Calibri" w:eastAsia="Calibri" w:hAnsi="Calibri" w:cs="Calibri"/>
          <w:b/>
          <w:color w:val="000000"/>
          <w:sz w:val="28"/>
          <w:szCs w:val="28"/>
        </w:rPr>
        <w:t xml:space="preserve">ASCH Approved </w:t>
      </w:r>
      <w:r w:rsidR="006D317A">
        <w:rPr>
          <w:rFonts w:ascii="Calibri" w:eastAsia="Calibri" w:hAnsi="Calibri" w:cs="Calibri"/>
          <w:b/>
          <w:color w:val="000000"/>
          <w:sz w:val="28"/>
          <w:szCs w:val="28"/>
        </w:rPr>
        <w:t>Clinical Hypnosis Level 1 Workshop</w:t>
      </w:r>
    </w:p>
    <w:p w14:paraId="7DE3A5A0" w14:textId="77777777" w:rsidR="00556A02" w:rsidRDefault="006D317A" w:rsidP="00E07E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40" w:lineRule="auto"/>
        <w:ind w:left="1167" w:firstLine="273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Program Dates/Times </w:t>
      </w:r>
    </w:p>
    <w:p w14:paraId="5FE06519" w14:textId="40AAF62B" w:rsidR="00125870" w:rsidRDefault="004B0FC5" w:rsidP="00516E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t xml:space="preserve">         </w:t>
      </w:r>
    </w:p>
    <w:p w14:paraId="05400452" w14:textId="69C5AAE7" w:rsidR="00125870" w:rsidRPr="00125870" w:rsidRDefault="00125870" w:rsidP="001258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446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Friday</w:t>
      </w:r>
      <w:bookmarkStart w:id="0" w:name="_Hlk187578201"/>
      <w:r w:rsidR="005B04B4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bookmarkStart w:id="1" w:name="_Hlk212396370"/>
      <w:r w:rsidR="00072DB4">
        <w:rPr>
          <w:rFonts w:ascii="Calibri" w:eastAsia="Calibri" w:hAnsi="Calibri" w:cs="Calibri"/>
          <w:bCs/>
          <w:color w:val="000000"/>
          <w:sz w:val="24"/>
          <w:szCs w:val="24"/>
        </w:rPr>
        <w:t>December 5</w:t>
      </w:r>
      <w:bookmarkEnd w:id="1"/>
      <w:r w:rsidR="005B04B4">
        <w:rPr>
          <w:rFonts w:ascii="Calibri" w:eastAsia="Calibri" w:hAnsi="Calibri" w:cs="Calibri"/>
          <w:bCs/>
          <w:color w:val="000000"/>
          <w:sz w:val="24"/>
          <w:szCs w:val="24"/>
        </w:rPr>
        <w:t>, 2025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bookmarkEnd w:id="0"/>
      <w:r w:rsidR="0087202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87202F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="00072DB4">
        <w:rPr>
          <w:rFonts w:ascii="Calibri" w:eastAsia="Calibri" w:hAnsi="Calibri" w:cs="Calibri"/>
          <w:sz w:val="24"/>
          <w:szCs w:val="24"/>
        </w:rPr>
        <w:t>5</w:t>
      </w:r>
      <w:r w:rsidR="00740B0C">
        <w:rPr>
          <w:rFonts w:ascii="Calibri" w:eastAsia="Calibri" w:hAnsi="Calibri" w:cs="Calibri"/>
          <w:sz w:val="24"/>
          <w:szCs w:val="24"/>
        </w:rPr>
        <w:t>:00</w:t>
      </w:r>
      <w:r w:rsidR="00C30181" w:rsidRPr="1588A80E">
        <w:rPr>
          <w:rFonts w:ascii="Calibri" w:eastAsia="Calibri" w:hAnsi="Calibri" w:cs="Calibri"/>
          <w:sz w:val="24"/>
          <w:szCs w:val="24"/>
        </w:rPr>
        <w:t xml:space="preserve"> PM-</w:t>
      </w:r>
      <w:r w:rsidR="00072DB4">
        <w:rPr>
          <w:rFonts w:ascii="Calibri" w:eastAsia="Calibri" w:hAnsi="Calibri" w:cs="Calibri"/>
          <w:sz w:val="24"/>
          <w:szCs w:val="24"/>
        </w:rPr>
        <w:t>10</w:t>
      </w:r>
      <w:r w:rsidR="00C30181" w:rsidRPr="1588A80E">
        <w:rPr>
          <w:rFonts w:ascii="Calibri" w:eastAsia="Calibri" w:hAnsi="Calibri" w:cs="Calibri"/>
          <w:sz w:val="24"/>
          <w:szCs w:val="24"/>
        </w:rPr>
        <w:t>:</w:t>
      </w:r>
      <w:r w:rsidR="00740B0C">
        <w:rPr>
          <w:rFonts w:ascii="Calibri" w:eastAsia="Calibri" w:hAnsi="Calibri" w:cs="Calibri"/>
          <w:sz w:val="24"/>
          <w:szCs w:val="24"/>
        </w:rPr>
        <w:t>0</w:t>
      </w:r>
      <w:r w:rsidR="00C30181" w:rsidRPr="1588A80E">
        <w:rPr>
          <w:rFonts w:ascii="Calibri" w:eastAsia="Calibri" w:hAnsi="Calibri" w:cs="Calibri"/>
          <w:sz w:val="24"/>
          <w:szCs w:val="24"/>
        </w:rPr>
        <w:t>0 PM ET</w:t>
      </w:r>
      <w:r>
        <w:rPr>
          <w:rFonts w:ascii="Calibri" w:eastAsia="Calibri" w:hAnsi="Calibri" w:cs="Calibri"/>
          <w:bCs/>
          <w:sz w:val="24"/>
          <w:szCs w:val="24"/>
        </w:rPr>
        <w:t xml:space="preserve">              </w:t>
      </w:r>
      <w:r w:rsidR="00072DB4">
        <w:rPr>
          <w:rFonts w:ascii="Calibri" w:eastAsia="Calibri" w:hAnsi="Calibri" w:cs="Calibri"/>
          <w:bCs/>
          <w:sz w:val="24"/>
          <w:szCs w:val="24"/>
        </w:rPr>
        <w:t>``</w:t>
      </w:r>
    </w:p>
    <w:p w14:paraId="57B9C0D6" w14:textId="0C628957" w:rsidR="00125870" w:rsidRPr="001775EC" w:rsidRDefault="00125870" w:rsidP="001258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446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Saturday</w:t>
      </w:r>
      <w:r w:rsidRPr="001775E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666E2F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="00072DB4">
        <w:rPr>
          <w:rFonts w:ascii="Calibri" w:eastAsia="Calibri" w:hAnsi="Calibri" w:cs="Calibri"/>
          <w:bCs/>
          <w:color w:val="000000"/>
          <w:sz w:val="24"/>
          <w:szCs w:val="24"/>
        </w:rPr>
        <w:t xml:space="preserve">December </w:t>
      </w:r>
      <w:r w:rsidR="00EB20A2">
        <w:rPr>
          <w:rFonts w:ascii="Calibri" w:eastAsia="Calibri" w:hAnsi="Calibri" w:cs="Calibri"/>
          <w:bCs/>
          <w:color w:val="000000"/>
          <w:sz w:val="24"/>
          <w:szCs w:val="24"/>
        </w:rPr>
        <w:t>6</w:t>
      </w:r>
      <w:r w:rsidR="00666E2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, 2025 </w:t>
      </w:r>
      <w:r w:rsidR="00BB09B2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>8</w:t>
      </w:r>
      <w:r w:rsidR="00740B0C">
        <w:rPr>
          <w:rFonts w:ascii="Calibri" w:eastAsia="Calibri" w:hAnsi="Calibri" w:cs="Calibri"/>
          <w:bCs/>
          <w:sz w:val="24"/>
          <w:szCs w:val="24"/>
        </w:rPr>
        <w:t>:30</w:t>
      </w:r>
      <w:r>
        <w:rPr>
          <w:rFonts w:ascii="Calibri" w:eastAsia="Calibri" w:hAnsi="Calibri" w:cs="Calibri"/>
          <w:bCs/>
          <w:sz w:val="24"/>
          <w:szCs w:val="24"/>
        </w:rPr>
        <w:t xml:space="preserve"> AM-</w:t>
      </w:r>
      <w:r w:rsidR="00516EDF">
        <w:rPr>
          <w:rFonts w:ascii="Calibri" w:eastAsia="Calibri" w:hAnsi="Calibri" w:cs="Calibri"/>
          <w:bCs/>
          <w:sz w:val="24"/>
          <w:szCs w:val="24"/>
        </w:rPr>
        <w:t>5</w:t>
      </w:r>
      <w:r>
        <w:rPr>
          <w:rFonts w:ascii="Calibri" w:eastAsia="Calibri" w:hAnsi="Calibri" w:cs="Calibri"/>
          <w:bCs/>
          <w:sz w:val="24"/>
          <w:szCs w:val="24"/>
        </w:rPr>
        <w:t>:</w:t>
      </w:r>
      <w:r w:rsidR="00A878AE">
        <w:rPr>
          <w:rFonts w:ascii="Calibri" w:eastAsia="Calibri" w:hAnsi="Calibri" w:cs="Calibri"/>
          <w:bCs/>
          <w:sz w:val="24"/>
          <w:szCs w:val="24"/>
        </w:rPr>
        <w:t>3</w:t>
      </w:r>
      <w:r>
        <w:rPr>
          <w:rFonts w:ascii="Calibri" w:eastAsia="Calibri" w:hAnsi="Calibri" w:cs="Calibri"/>
          <w:bCs/>
          <w:sz w:val="24"/>
          <w:szCs w:val="24"/>
        </w:rPr>
        <w:t xml:space="preserve">0 PM ET                                            </w:t>
      </w:r>
    </w:p>
    <w:p w14:paraId="760F1556" w14:textId="3B3B97BC" w:rsidR="004F3AF1" w:rsidRDefault="00125870" w:rsidP="004F3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446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Sunday</w:t>
      </w:r>
      <w:r w:rsidR="00666E2F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="00EB20A2">
        <w:rPr>
          <w:rFonts w:ascii="Calibri" w:eastAsia="Calibri" w:hAnsi="Calibri" w:cs="Calibri"/>
          <w:bCs/>
          <w:color w:val="000000"/>
          <w:sz w:val="24"/>
          <w:szCs w:val="24"/>
        </w:rPr>
        <w:t xml:space="preserve">December </w:t>
      </w:r>
      <w:r w:rsidR="00EB20A2">
        <w:rPr>
          <w:rFonts w:ascii="Calibri" w:eastAsia="Calibri" w:hAnsi="Calibri" w:cs="Calibri"/>
          <w:bCs/>
          <w:color w:val="000000"/>
          <w:sz w:val="24"/>
          <w:szCs w:val="24"/>
        </w:rPr>
        <w:t>7</w:t>
      </w:r>
      <w:r w:rsidR="00666E2F">
        <w:rPr>
          <w:rFonts w:ascii="Calibri" w:eastAsia="Calibri" w:hAnsi="Calibri" w:cs="Calibri"/>
          <w:bCs/>
          <w:color w:val="000000"/>
          <w:sz w:val="24"/>
          <w:szCs w:val="24"/>
        </w:rPr>
        <w:t>, 2025</w:t>
      </w:r>
      <w:r w:rsidR="00BB09B2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>8:</w:t>
      </w:r>
      <w:r w:rsidR="00516EDF">
        <w:rPr>
          <w:rFonts w:ascii="Calibri" w:eastAsia="Calibri" w:hAnsi="Calibri" w:cs="Calibri"/>
          <w:bCs/>
          <w:sz w:val="24"/>
          <w:szCs w:val="24"/>
        </w:rPr>
        <w:t>30</w:t>
      </w:r>
      <w:r>
        <w:rPr>
          <w:rFonts w:ascii="Calibri" w:eastAsia="Calibri" w:hAnsi="Calibri" w:cs="Calibri"/>
          <w:bCs/>
          <w:sz w:val="24"/>
          <w:szCs w:val="24"/>
        </w:rPr>
        <w:t xml:space="preserve"> AM-</w:t>
      </w:r>
      <w:r w:rsidR="00516EDF">
        <w:rPr>
          <w:rFonts w:ascii="Calibri" w:eastAsia="Calibri" w:hAnsi="Calibri" w:cs="Calibri"/>
          <w:bCs/>
          <w:sz w:val="24"/>
          <w:szCs w:val="24"/>
        </w:rPr>
        <w:t>5:</w:t>
      </w:r>
      <w:r w:rsidR="00A878AE">
        <w:rPr>
          <w:rFonts w:ascii="Calibri" w:eastAsia="Calibri" w:hAnsi="Calibri" w:cs="Calibri"/>
          <w:bCs/>
          <w:sz w:val="24"/>
          <w:szCs w:val="24"/>
        </w:rPr>
        <w:t>3</w:t>
      </w:r>
      <w:r w:rsidR="004B0FC5">
        <w:rPr>
          <w:rFonts w:ascii="Calibri" w:eastAsia="Calibri" w:hAnsi="Calibri" w:cs="Calibri"/>
          <w:bCs/>
          <w:sz w:val="24"/>
          <w:szCs w:val="24"/>
        </w:rPr>
        <w:t xml:space="preserve">0 </w:t>
      </w:r>
      <w:r w:rsidR="00516EDF">
        <w:rPr>
          <w:rFonts w:ascii="Calibri" w:eastAsia="Calibri" w:hAnsi="Calibri" w:cs="Calibri"/>
          <w:bCs/>
          <w:sz w:val="24"/>
          <w:szCs w:val="24"/>
        </w:rPr>
        <w:t>P</w:t>
      </w:r>
      <w:r w:rsidR="004B0FC5">
        <w:rPr>
          <w:rFonts w:ascii="Calibri" w:eastAsia="Calibri" w:hAnsi="Calibri" w:cs="Calibri"/>
          <w:bCs/>
          <w:sz w:val="24"/>
          <w:szCs w:val="24"/>
        </w:rPr>
        <w:t>M</w:t>
      </w:r>
      <w:r>
        <w:rPr>
          <w:rFonts w:ascii="Calibri" w:eastAsia="Calibri" w:hAnsi="Calibri" w:cs="Calibri"/>
          <w:bCs/>
          <w:sz w:val="24"/>
          <w:szCs w:val="24"/>
        </w:rPr>
        <w:t xml:space="preserve"> ET                                           </w:t>
      </w:r>
    </w:p>
    <w:p w14:paraId="576CBB75" w14:textId="77777777" w:rsidR="004F3AF1" w:rsidRDefault="004F3AF1" w:rsidP="004F3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446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14:paraId="7DE3A5A5" w14:textId="06612247" w:rsidR="00556A02" w:rsidRPr="004F3AF1" w:rsidRDefault="006D317A" w:rsidP="004F3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4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Eligibility for Continuing Education Credit </w:t>
      </w:r>
    </w:p>
    <w:p w14:paraId="0346B2A2" w14:textId="0BD4F750" w:rsidR="004F3AF1" w:rsidRDefault="006D317A" w:rsidP="004F3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3" w:lineRule="auto"/>
        <w:ind w:left="1434" w:right="919" w:hanging="3"/>
        <w:rPr>
          <w:rFonts w:ascii="Calibri" w:eastAsia="Calibri" w:hAnsi="Calibri" w:cs="Calibri"/>
          <w:color w:val="000000"/>
          <w:sz w:val="24"/>
          <w:szCs w:val="24"/>
        </w:rPr>
      </w:pPr>
      <w:r w:rsidRPr="1588A80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Participants are eligible for </w:t>
      </w:r>
      <w:r w:rsidR="00956D4F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="00F6064F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00956D4F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BB09B2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1588A80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hours of Continuing Education if these two conditions are met: a) </w:t>
      </w:r>
      <w:r w:rsidR="000A6F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</w:t>
      </w:r>
      <w:r w:rsidRPr="1588A80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participant is fully present and engaged for the duration of the </w:t>
      </w:r>
      <w:r w:rsidR="00E803F6" w:rsidRPr="1588A80E">
        <w:rPr>
          <w:rFonts w:ascii="Calibri" w:eastAsia="Calibri" w:hAnsi="Calibri" w:cs="Calibri"/>
          <w:color w:val="000000" w:themeColor="text1"/>
          <w:sz w:val="24"/>
          <w:szCs w:val="24"/>
        </w:rPr>
        <w:t>workshop;</w:t>
      </w:r>
      <w:r w:rsidR="00E803F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588A80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b) the program evaluation </w:t>
      </w:r>
      <w:r w:rsidR="00471B1B">
        <w:rPr>
          <w:rFonts w:ascii="Calibri" w:eastAsia="Calibri" w:hAnsi="Calibri" w:cs="Calibri"/>
          <w:color w:val="000000" w:themeColor="text1"/>
          <w:sz w:val="24"/>
          <w:szCs w:val="24"/>
        </w:rPr>
        <w:t>is</w:t>
      </w:r>
      <w:r w:rsidRPr="1588A80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0A6F96">
        <w:rPr>
          <w:rFonts w:ascii="Calibri" w:eastAsia="Calibri" w:hAnsi="Calibri" w:cs="Calibri"/>
          <w:color w:val="000000" w:themeColor="text1"/>
          <w:sz w:val="24"/>
          <w:szCs w:val="24"/>
        </w:rPr>
        <w:t>completed</w:t>
      </w:r>
      <w:r w:rsidRPr="1588A80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7DE3A5A7" w14:textId="11D25E9D" w:rsidR="00556A02" w:rsidRPr="004F3AF1" w:rsidRDefault="00556A02" w:rsidP="00E82A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3" w:lineRule="auto"/>
        <w:ind w:right="919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80"/>
        <w:gridCol w:w="7762"/>
        <w:gridCol w:w="1138"/>
      </w:tblGrid>
      <w:tr w:rsidR="00092F6B" w14:paraId="7DE3A5AA" w14:textId="19DEFFB8" w:rsidTr="008F0B6D">
        <w:trPr>
          <w:trHeight w:val="302"/>
        </w:trPr>
        <w:tc>
          <w:tcPr>
            <w:tcW w:w="8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3A5A8" w14:textId="5F13F2E9" w:rsidR="002B25A2" w:rsidRDefault="002B25A2" w:rsidP="00F26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2" w:name="_Hlk176196043"/>
          </w:p>
        </w:tc>
        <w:tc>
          <w:tcPr>
            <w:tcW w:w="36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3A5A9" w14:textId="190FB7AD" w:rsidR="002B25A2" w:rsidRPr="008B4F64" w:rsidRDefault="0032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Friday, </w:t>
            </w:r>
            <w:r w:rsidR="00EB20A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December 5</w:t>
            </w:r>
            <w:r w:rsidR="00DE7C00" w:rsidRPr="00C26F6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  <w:t>t</w:t>
            </w:r>
            <w:r w:rsidR="00DE7C00" w:rsidRPr="00DE7C00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  <w:t>h</w:t>
            </w:r>
            <w:r w:rsidR="00DE7C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6408A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(All times are Eastern Time) </w:t>
            </w:r>
          </w:p>
        </w:tc>
        <w:tc>
          <w:tcPr>
            <w:tcW w:w="528" w:type="pct"/>
          </w:tcPr>
          <w:p w14:paraId="1B04FD67" w14:textId="6C7A499C" w:rsidR="002B25A2" w:rsidRDefault="003745DB" w:rsidP="00092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CE/CME</w:t>
            </w:r>
          </w:p>
        </w:tc>
      </w:tr>
      <w:tr w:rsidR="00092F6B" w14:paraId="1837442C" w14:textId="77777777" w:rsidTr="008F0B6D">
        <w:trPr>
          <w:trHeight w:val="302"/>
        </w:trPr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952E7" w14:textId="560CD1FF" w:rsidR="003745DB" w:rsidRDefault="009E5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  <w:r w:rsidR="003745D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:00-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  <w:r w:rsidR="003745D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:15 PM</w:t>
            </w:r>
          </w:p>
        </w:tc>
        <w:tc>
          <w:tcPr>
            <w:tcW w:w="3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32B2" w14:textId="5B7167A6" w:rsidR="003745DB" w:rsidRPr="008B4F64" w:rsidRDefault="0037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Welcome and Introduction to Level </w:t>
            </w:r>
            <w:r w:rsidR="00AE2F9C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1 </w:t>
            </w:r>
            <w:r w:rsidR="00AE2F9C"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 w:rsidRPr="003745DB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Damis)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BB25" w14:textId="349CF681" w:rsidR="003745DB" w:rsidRDefault="0097116B" w:rsidP="00092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0.25</w:t>
            </w:r>
          </w:p>
        </w:tc>
      </w:tr>
      <w:bookmarkEnd w:id="2"/>
      <w:tr w:rsidR="00092F6B" w14:paraId="0954F8C5" w14:textId="297A1DCE" w:rsidTr="008F0B6D">
        <w:trPr>
          <w:trHeight w:val="302"/>
        </w:trPr>
        <w:tc>
          <w:tcPr>
            <w:tcW w:w="8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BF7A" w14:textId="02F1F54B" w:rsidR="002B25A2" w:rsidRDefault="009E518A" w:rsidP="00F26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  <w:r w:rsidR="002B25A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:15-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  <w:r w:rsidR="002B25A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  <w:r w:rsidR="00492E3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15</w:t>
            </w:r>
            <w:r w:rsidR="002B25A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6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84B5" w14:textId="37C54E72" w:rsidR="002B25A2" w:rsidRDefault="002B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Introduction To Clinical Hypnosis 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22293C55" w14:textId="41CDAD18" w:rsidR="002B25A2" w:rsidRDefault="002B25A2" w:rsidP="00971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9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1D4BFB45" w14:textId="77777777" w:rsidR="002B25A2" w:rsidRPr="0041448F" w:rsidRDefault="002B25A2" w:rsidP="0097116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9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BA101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Explain 3 to 4 clinical hypnosis terms and how they apply to the clinical hypnosis experience</w:t>
            </w:r>
            <w:r w:rsidRPr="00234F2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‎ </w:t>
            </w:r>
          </w:p>
          <w:p w14:paraId="2CCED2A4" w14:textId="1CC3EAFC" w:rsidR="002B25A2" w:rsidRDefault="002B25A2" w:rsidP="0097116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9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BA101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Identify three definitions of clinical hypnosis and explain the contributions of 2 historical figures or studies that have ‎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modern-day</w:t>
            </w:r>
            <w:r w:rsidRPr="00BA101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applications in clinical hypnosis</w:t>
            </w:r>
          </w:p>
          <w:p w14:paraId="69C562A3" w14:textId="77777777" w:rsidR="002B25A2" w:rsidRDefault="002B25A2" w:rsidP="0097116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9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F2663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Define two commonly held misconceptions concerning hypnosis and give an ‎accurate rebuttal for each</w:t>
            </w:r>
          </w:p>
          <w:p w14:paraId="29FA7B32" w14:textId="18B90877" w:rsidR="00E24733" w:rsidRPr="00E24733" w:rsidRDefault="002B25A2" w:rsidP="00E2473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9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Cite two meta-analytic studies demonstrating the efficacy of clinical hypnosis </w:t>
            </w:r>
          </w:p>
        </w:tc>
        <w:tc>
          <w:tcPr>
            <w:tcW w:w="528" w:type="pct"/>
          </w:tcPr>
          <w:p w14:paraId="4CD622F4" w14:textId="7888ED50" w:rsidR="002B25A2" w:rsidRPr="00D6174F" w:rsidRDefault="00AE2F9C" w:rsidP="00092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1.0</w:t>
            </w:r>
            <w:r w:rsidR="00FA11B0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677BC" w14:paraId="1EF5EC54" w14:textId="77777777" w:rsidTr="008F0B6D">
        <w:trPr>
          <w:trHeight w:val="302"/>
        </w:trPr>
        <w:tc>
          <w:tcPr>
            <w:tcW w:w="8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FE7F7" w14:textId="77777777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5370" w14:textId="77777777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BD5E10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Patient/Client Assessment, Introducing the Patient/Client to Clinical Hypnosis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Damis)</w:t>
            </w:r>
          </w:p>
          <w:p w14:paraId="15B8BA8B" w14:textId="77777777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1F62B790" w14:textId="36533ED0" w:rsidR="008677BC" w:rsidRPr="00D6174F" w:rsidRDefault="008677BC" w:rsidP="008A0D13">
            <w:pPr>
              <w:pStyle w:val="ListParagraph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BD5E10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Summarize at least three key points about hypnosis to discuss in a non-technical manner with a client or patient/client</w:t>
            </w:r>
          </w:p>
        </w:tc>
        <w:tc>
          <w:tcPr>
            <w:tcW w:w="528" w:type="pct"/>
          </w:tcPr>
          <w:p w14:paraId="2928D812" w14:textId="77777777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8677BC" w14:paraId="18221742" w14:textId="4E07D08B" w:rsidTr="008F0B6D">
        <w:trPr>
          <w:trHeight w:val="302"/>
        </w:trPr>
        <w:tc>
          <w:tcPr>
            <w:tcW w:w="8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EB2C" w14:textId="579129B4" w:rsidR="008677BC" w:rsidRDefault="009E518A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  <w:r w:rsidR="008677B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:15-</w:t>
            </w:r>
            <w:r w:rsidR="00C0274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  <w:r w:rsidR="008677B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:30 PM</w:t>
            </w:r>
          </w:p>
        </w:tc>
        <w:tc>
          <w:tcPr>
            <w:tcW w:w="36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792A9" w14:textId="6F009067" w:rsidR="008677BC" w:rsidRPr="00F34FA5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F34FA5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History of Hypnosis 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696D2C66" w14:textId="77777777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513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1A1AFB29" w14:textId="64E9301C" w:rsidR="008677BC" w:rsidRPr="00514E01" w:rsidRDefault="008677BC" w:rsidP="008677B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33"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E</w:t>
            </w:r>
            <w:r w:rsidRPr="00BA101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xplain the contributions of 2 historical figures or studies that have ‎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modern-day</w:t>
            </w:r>
            <w:r w:rsidRPr="00BA101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applications in clinical hypnosis</w:t>
            </w:r>
          </w:p>
        </w:tc>
        <w:tc>
          <w:tcPr>
            <w:tcW w:w="528" w:type="pct"/>
          </w:tcPr>
          <w:p w14:paraId="1CD83F89" w14:textId="4E504F80" w:rsidR="008677BC" w:rsidRPr="00F34FA5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0.25</w:t>
            </w:r>
          </w:p>
        </w:tc>
      </w:tr>
      <w:tr w:rsidR="008677BC" w14:paraId="7DE3A5B5" w14:textId="74C0A685" w:rsidTr="008F0B6D">
        <w:tc>
          <w:tcPr>
            <w:tcW w:w="8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3A5B2" w14:textId="1267AFBE" w:rsidR="008677BC" w:rsidRDefault="00C02749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  <w:r w:rsidR="008677B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:45-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7</w:t>
            </w:r>
            <w:r w:rsidR="008677B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:45 PM </w:t>
            </w:r>
          </w:p>
        </w:tc>
        <w:tc>
          <w:tcPr>
            <w:tcW w:w="36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AD008" w14:textId="619115A0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Theme="majorHAnsi" w:hAnsiTheme="majorHAnsi" w:cstheme="majorHAnsi"/>
                <w:b/>
                <w:spacing w:val="-5"/>
                <w:sz w:val="24"/>
              </w:rPr>
            </w:pPr>
            <w:r w:rsidRPr="003E2BF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Neuro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science</w:t>
            </w:r>
            <w:r w:rsidRPr="003E2BF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Of Hypnosis 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121B77B3" w14:textId="4C8BACE0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</w:t>
            </w:r>
          </w:p>
          <w:p w14:paraId="22428B05" w14:textId="6A8E19BF" w:rsidR="008677BC" w:rsidRPr="007A2D96" w:rsidRDefault="008677BC" w:rsidP="008677BC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720" w:right="18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2D9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Describe how hypnosis affects the autonomic nervous system and the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stress response</w:t>
            </w:r>
            <w:r w:rsidRPr="007A2D9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8C163EB" w14:textId="77777777" w:rsidR="008677BC" w:rsidRPr="007A2D96" w:rsidRDefault="008677BC" w:rsidP="008677BC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720" w:right="18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2D9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Detail three implications of neurophysiological research on the practice of clinical hypnosis.</w:t>
            </w:r>
          </w:p>
          <w:p w14:paraId="7DE3A5B4" w14:textId="36E303B6" w:rsidR="008677BC" w:rsidRPr="00DF6476" w:rsidRDefault="008677BC" w:rsidP="008677BC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720" w:right="18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2D9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Explain two differences and two similarities between hypnosis and meditation in a manner understandable by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patients</w:t>
            </w:r>
            <w:r w:rsidRPr="007A2D9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/clients.</w:t>
            </w:r>
          </w:p>
        </w:tc>
        <w:tc>
          <w:tcPr>
            <w:tcW w:w="0" w:type="auto"/>
          </w:tcPr>
          <w:p w14:paraId="1DC142D1" w14:textId="7FF86D60" w:rsidR="008677BC" w:rsidRPr="003E2BFA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1.00</w:t>
            </w:r>
          </w:p>
        </w:tc>
      </w:tr>
      <w:tr w:rsidR="008677BC" w14:paraId="19912C1E" w14:textId="77777777" w:rsidTr="008F0B6D">
        <w:trPr>
          <w:trHeight w:val="302"/>
        </w:trPr>
        <w:tc>
          <w:tcPr>
            <w:tcW w:w="8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5D65E" w14:textId="7E8DD3D3" w:rsidR="008677BC" w:rsidRDefault="00C02749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7</w:t>
            </w:r>
            <w:r w:rsidR="008677B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:45-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</w:t>
            </w:r>
            <w:r w:rsidR="008677B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:00 PM</w:t>
            </w:r>
          </w:p>
        </w:tc>
        <w:tc>
          <w:tcPr>
            <w:tcW w:w="36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DB9D4" w14:textId="77777777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Break</w:t>
            </w:r>
          </w:p>
        </w:tc>
        <w:tc>
          <w:tcPr>
            <w:tcW w:w="528" w:type="pct"/>
          </w:tcPr>
          <w:p w14:paraId="212EC03A" w14:textId="77777777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8677BC" w14:paraId="431847DD" w14:textId="77777777" w:rsidTr="008F0B6D">
        <w:trPr>
          <w:trHeight w:val="713"/>
        </w:trPr>
        <w:tc>
          <w:tcPr>
            <w:tcW w:w="8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F5D3" w14:textId="3D983CCC" w:rsidR="008677BC" w:rsidRDefault="00C02749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</w:t>
            </w:r>
            <w:r w:rsidR="008677BC" w:rsidRPr="002700C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:00</w:t>
            </w:r>
            <w:r w:rsidR="008677B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</w:t>
            </w:r>
            <w:r w:rsidR="008677B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:45 PM</w:t>
            </w:r>
          </w:p>
        </w:tc>
        <w:tc>
          <w:tcPr>
            <w:tcW w:w="36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8AEB" w14:textId="4920542F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Hypnotic Phenomena and Hypnotizability 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648F1C6D" w14:textId="77777777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513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61427E6D" w14:textId="17B3AD4C" w:rsidR="008677BC" w:rsidRPr="00923DD2" w:rsidRDefault="008677BC" w:rsidP="008677B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33"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 w:rsidRPr="00923DD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five different hypnotic phenomena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EF90CF7" w14:textId="0B54C7D4" w:rsidR="008677BC" w:rsidRPr="00923DD2" w:rsidRDefault="008677BC" w:rsidP="008677B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33"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923DD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Discuss and describe how the concept of trance logic and other hypnotic phenomena can be used therapeuticall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y.</w:t>
            </w:r>
          </w:p>
          <w:p w14:paraId="3B34D9CD" w14:textId="1D25315E" w:rsidR="008677BC" w:rsidRPr="00461FC4" w:rsidRDefault="008677BC" w:rsidP="008677B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33" w:right="288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DD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List at least three principles of eliciting </w:t>
            </w:r>
            <w:r w:rsidR="00B3458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phenomena</w:t>
            </w:r>
            <w:r w:rsidRPr="00923DD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‎</w:t>
            </w:r>
          </w:p>
          <w:p w14:paraId="3EEBA314" w14:textId="3DC63369" w:rsidR="008677BC" w:rsidRDefault="008677BC" w:rsidP="008677B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33" w:right="288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DD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Define abreaction and describe how it can be addressed therapeutically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8" w:type="pct"/>
          </w:tcPr>
          <w:p w14:paraId="70DC00D1" w14:textId="5C520696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0.75</w:t>
            </w:r>
          </w:p>
        </w:tc>
      </w:tr>
      <w:tr w:rsidR="008677BC" w14:paraId="0CC49EAB" w14:textId="77777777" w:rsidTr="008F0B6D">
        <w:trPr>
          <w:trHeight w:val="713"/>
        </w:trPr>
        <w:tc>
          <w:tcPr>
            <w:tcW w:w="8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69C3" w14:textId="7A7F220E" w:rsidR="008677BC" w:rsidRDefault="00C02749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</w:t>
            </w:r>
            <w:r w:rsidR="008677B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:45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-9</w:t>
            </w:r>
            <w:r w:rsidR="008677B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:00 PM</w:t>
            </w:r>
          </w:p>
        </w:tc>
        <w:tc>
          <w:tcPr>
            <w:tcW w:w="36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3D29" w14:textId="2CABBFFE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Anatomy of the Hypnotic Experience 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3633D3C8" w14:textId="77777777" w:rsidR="008677BC" w:rsidRPr="0050694A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0694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 the conclusion of this session, the participant will be able to: </w:t>
            </w:r>
          </w:p>
          <w:p w14:paraId="7D5061BD" w14:textId="33B003AA" w:rsidR="008677BC" w:rsidRPr="00006635" w:rsidRDefault="008677BC" w:rsidP="008677BC">
            <w:pPr>
              <w:pStyle w:val="ListParagraph"/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6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Describe the steps in a formal hypnotic encounter.</w:t>
            </w:r>
          </w:p>
          <w:p w14:paraId="47461968" w14:textId="165991EA" w:rsidR="008677BC" w:rsidRPr="005558C7" w:rsidRDefault="008677BC" w:rsidP="008677BC">
            <w:pPr>
              <w:pStyle w:val="ListParagraph"/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Describe the function of each stage of a hypnotic experience.</w:t>
            </w:r>
          </w:p>
        </w:tc>
        <w:tc>
          <w:tcPr>
            <w:tcW w:w="528" w:type="pct"/>
          </w:tcPr>
          <w:p w14:paraId="67499421" w14:textId="7C85F696" w:rsidR="008677BC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0.25</w:t>
            </w:r>
          </w:p>
        </w:tc>
      </w:tr>
      <w:tr w:rsidR="008677BC" w:rsidRPr="00006635" w14:paraId="4FFBAD4D" w14:textId="1A2D0134" w:rsidTr="008F0B6D">
        <w:trPr>
          <w:trHeight w:val="713"/>
        </w:trPr>
        <w:tc>
          <w:tcPr>
            <w:tcW w:w="8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2D87" w14:textId="466B8E55" w:rsidR="008677BC" w:rsidRPr="00CE4A76" w:rsidRDefault="00C02749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3" w:name="_Hlk176330454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  <w:r w:rsidR="008677BC" w:rsidRPr="00CE4A7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 w:rsidR="008677B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="008677BC" w:rsidRPr="00CE4A7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  <w:r w:rsidR="008677B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:15</w:t>
            </w:r>
            <w:r w:rsidR="008677BC" w:rsidRPr="00CE4A7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F0B6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P</w:t>
            </w:r>
            <w:r w:rsidR="008677BC" w:rsidRPr="00CE4A7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6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6009" w14:textId="4937203C" w:rsidR="008677BC" w:rsidRPr="005E4BE6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BE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Adverse Experiences and the Howard Alertness Scale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55CB83BA" w14:textId="77777777" w:rsidR="008677BC" w:rsidRPr="005E4BE6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E4BE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 the conclusion of this session, the participant will be able to: </w:t>
            </w:r>
          </w:p>
          <w:p w14:paraId="6CC295C2" w14:textId="5B7E84C9" w:rsidR="008677BC" w:rsidRPr="005E4BE6" w:rsidRDefault="008677BC" w:rsidP="008677BC">
            <w:pPr>
              <w:pStyle w:val="ListParagraph"/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E4BE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List three possible adverse reactions to hypnosis. </w:t>
            </w:r>
          </w:p>
          <w:p w14:paraId="55EC53F8" w14:textId="42AF55E2" w:rsidR="008677BC" w:rsidRPr="005E4BE6" w:rsidRDefault="008677BC" w:rsidP="008677BC">
            <w:pPr>
              <w:pStyle w:val="ListParagraph"/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E4BE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 three factors associated with increased risk of adverse experiences.</w:t>
            </w:r>
          </w:p>
          <w:p w14:paraId="328C6B43" w14:textId="2D2CC738" w:rsidR="008677BC" w:rsidRPr="00B952F6" w:rsidRDefault="008677BC" w:rsidP="008677BC">
            <w:pPr>
              <w:pStyle w:val="ListParagraph"/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E4BE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Utilize the Howard Alertness Scale to ensure adequate realerting.</w:t>
            </w:r>
          </w:p>
        </w:tc>
        <w:tc>
          <w:tcPr>
            <w:tcW w:w="528" w:type="pct"/>
          </w:tcPr>
          <w:p w14:paraId="4B93E0FC" w14:textId="4D460EE8" w:rsidR="008677BC" w:rsidRPr="00E13E0A" w:rsidRDefault="008677BC" w:rsidP="0086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13E0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0.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E13E0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bookmarkEnd w:id="3"/>
      <w:tr w:rsidR="008677BC" w:rsidRPr="00006635" w14:paraId="4953E8D5" w14:textId="77777777" w:rsidTr="008F0B6D">
        <w:trPr>
          <w:trHeight w:val="713"/>
        </w:trPr>
        <w:tc>
          <w:tcPr>
            <w:tcW w:w="8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F488" w14:textId="6015C6A4" w:rsidR="008677BC" w:rsidRPr="00CE4A76" w:rsidRDefault="008F0B6D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8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  <w:r w:rsidR="008677BC" w:rsidRPr="00CE4A7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 w:rsidR="008677B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="008677BC" w:rsidRPr="00CE4A7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  <w:r w:rsidR="008677B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:00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677BC" w:rsidRPr="00CE4A7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36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5C2CF" w14:textId="77777777" w:rsidR="008677BC" w:rsidRPr="00D230FC" w:rsidRDefault="008677BC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8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230F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Fundamentals Of Hypnotic Language and Formulation of ‎Suggestions (Louis Damis)‎</w:t>
            </w:r>
          </w:p>
          <w:p w14:paraId="2B5F3A78" w14:textId="77777777" w:rsidR="008677BC" w:rsidRPr="00D230FC" w:rsidRDefault="008677BC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230F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 the conclusion of this session, the participant will be able to: </w:t>
            </w:r>
          </w:p>
          <w:p w14:paraId="7F52DB11" w14:textId="77777777" w:rsidR="008677BC" w:rsidRPr="00D230FC" w:rsidRDefault="008677BC" w:rsidP="00653C24">
            <w:pPr>
              <w:keepNext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230F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Explain at least two ways hypnotic communication creates positive expectancy.</w:t>
            </w:r>
          </w:p>
          <w:p w14:paraId="28AB1456" w14:textId="77777777" w:rsidR="008677BC" w:rsidRPr="00D230FC" w:rsidRDefault="008677BC" w:rsidP="00653C24">
            <w:pPr>
              <w:keepNext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230F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‎Discuss Erickson’s Principle of Individualization and Utilization as it pertains to language and suggestion.</w:t>
            </w:r>
          </w:p>
          <w:p w14:paraId="7F5D1DCD" w14:textId="77777777" w:rsidR="008677BC" w:rsidRPr="00922B98" w:rsidRDefault="008677BC" w:rsidP="00653C24">
            <w:pPr>
              <w:keepNext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230F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Name at least four commonly used words/phrases to reinforce patients’ hypnotic experience.</w:t>
            </w:r>
          </w:p>
          <w:p w14:paraId="1BD9ACC4" w14:textId="3E34819C" w:rsidR="008677BC" w:rsidRPr="00922B98" w:rsidRDefault="008677BC" w:rsidP="00653C24">
            <w:pPr>
              <w:keepNext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2B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Differentiate between direct and indirect suggestions.</w:t>
            </w:r>
          </w:p>
          <w:p w14:paraId="099F5021" w14:textId="1BCCD37A" w:rsidR="008677BC" w:rsidRDefault="008677BC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8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Wrap-up </w:t>
            </w:r>
          </w:p>
          <w:p w14:paraId="3FD1C700" w14:textId="5DB8E0DD" w:rsidR="008677BC" w:rsidRPr="005E4BE6" w:rsidRDefault="008677BC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8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</w:tcPr>
          <w:p w14:paraId="6DCC1524" w14:textId="29FF81D5" w:rsidR="008677BC" w:rsidRPr="00E13E0A" w:rsidRDefault="008677BC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87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1.00</w:t>
            </w:r>
          </w:p>
        </w:tc>
      </w:tr>
    </w:tbl>
    <w:p w14:paraId="7DE3A6AB" w14:textId="6FDAD9A1" w:rsidR="00556A02" w:rsidRPr="00006635" w:rsidRDefault="00556A02" w:rsidP="000066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185"/>
        <w:rPr>
          <w:rFonts w:ascii="Calibri" w:eastAsia="Calibri" w:hAnsi="Calibri" w:cs="Calibri"/>
          <w:color w:val="000000"/>
          <w:sz w:val="24"/>
          <w:szCs w:val="24"/>
        </w:rPr>
      </w:pPr>
    </w:p>
    <w:p w14:paraId="52665B35" w14:textId="5CA377E2" w:rsidR="00222A7E" w:rsidRPr="0026593C" w:rsidRDefault="00222A7E" w:rsidP="0026593C">
      <w:pPr>
        <w:tabs>
          <w:tab w:val="left" w:pos="160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26593C">
        <w:rPr>
          <w:rFonts w:ascii="Calibri" w:eastAsia="Calibri" w:hAnsi="Calibri" w:cs="Calibri"/>
        </w:rPr>
        <w:t xml:space="preserve">                   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790"/>
        <w:gridCol w:w="8072"/>
        <w:gridCol w:w="918"/>
      </w:tblGrid>
      <w:tr w:rsidR="00913D38" w14:paraId="1999DEC9" w14:textId="16198E99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E196" w14:textId="243C8D03" w:rsidR="00913D38" w:rsidRDefault="00913D38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8:15-8:30 AM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C0F76" w14:textId="5976C25D" w:rsidR="00913D38" w:rsidRPr="008B4F64" w:rsidRDefault="00CD4E2A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Saturday, </w:t>
            </w:r>
            <w:r w:rsidR="009E518A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December 6</w:t>
            </w:r>
            <w:r w:rsidR="00F936A9" w:rsidRPr="00F936A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  <w:t>t</w:t>
            </w:r>
            <w:r w:rsidR="009E518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  <w:t>h</w:t>
            </w:r>
            <w:r w:rsidR="00D30FA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D30FA2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EST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                 </w:t>
            </w:r>
            <w:r w:rsidR="00913D3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Check-in and Review</w:t>
            </w:r>
          </w:p>
        </w:tc>
        <w:tc>
          <w:tcPr>
            <w:tcW w:w="426" w:type="pct"/>
          </w:tcPr>
          <w:p w14:paraId="6D804D29" w14:textId="1E9A717A" w:rsidR="00913D38" w:rsidRDefault="00442B9F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0.25</w:t>
            </w:r>
          </w:p>
        </w:tc>
      </w:tr>
      <w:tr w:rsidR="00913D38" w14:paraId="156C2AE8" w14:textId="6E1D05F8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DF14" w14:textId="367804EA" w:rsidR="00913D38" w:rsidRDefault="00913D38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8:30-9:00 AM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9763" w14:textId="1292B546" w:rsidR="00913D38" w:rsidRDefault="00913D38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Group Experience and Discussion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– 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0.50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CE/CME) (</w:t>
            </w:r>
            <w:r w:rsidR="00E46C8A" w:rsidRPr="00E665F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Louis Damis</w:t>
            </w:r>
            <w:r w:rsidRPr="00E665F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)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‎</w:t>
            </w:r>
          </w:p>
          <w:p w14:paraId="2D219752" w14:textId="3FE68987" w:rsidR="00913D38" w:rsidRDefault="00913D38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 w:rsidR="00442B9F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43D1D661" w14:textId="55DA7C12" w:rsidR="00913D38" w:rsidRPr="00923DD2" w:rsidRDefault="00913D38" w:rsidP="00653C24">
            <w:pPr>
              <w:pStyle w:val="ListParagraph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69"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923DD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Provide illustrative suggestions for eliciting hypnotic phenomena</w:t>
            </w:r>
            <w:r w:rsidR="00442B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5EE4317" w14:textId="39D6AD5C" w:rsidR="00913D38" w:rsidRPr="00923DD2" w:rsidRDefault="00913D38" w:rsidP="00653C24">
            <w:pPr>
              <w:pStyle w:val="ListParagraph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9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923DD2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Demonstrate the concept of trance logic</w:t>
            </w:r>
            <w:r w:rsidR="00442B9F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  <w:p w14:paraId="415FDB48" w14:textId="6037B415" w:rsidR="00913D38" w:rsidRPr="00923DD2" w:rsidRDefault="00913D38" w:rsidP="00653C24">
            <w:pPr>
              <w:pStyle w:val="ListParagraph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9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923DD2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Illustrate applications of hypnotic phenomena in a trance experience</w:t>
            </w:r>
            <w:r w:rsidR="00442B9F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14:paraId="6A7AE078" w14:textId="65887B14" w:rsidR="00913D38" w:rsidRDefault="00442B9F" w:rsidP="00653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0.50</w:t>
            </w:r>
          </w:p>
        </w:tc>
      </w:tr>
      <w:tr w:rsidR="00913D38" w14:paraId="02AFF33C" w14:textId="070252A9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F033" w14:textId="27CB588C" w:rsidR="00913D38" w:rsidRDefault="00913D38" w:rsidP="00923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9:00-10:00 AM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6F2C" w14:textId="27CA6446" w:rsidR="00913D38" w:rsidRDefault="00913D38" w:rsidP="00307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6F21D9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Principles 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a</w:t>
            </w:r>
            <w:r w:rsidRPr="006F21D9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nd Process of Rapport, Attunement, Trance Elicitation, Re-Alerting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,</w:t>
            </w:r>
            <w:r w:rsidRPr="006F21D9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and Re-</w:t>
            </w:r>
            <w:r w:rsidR="00C96EDF" w:rsidRPr="006F21D9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Orienting</w:t>
            </w:r>
            <w:r w:rsidR="00C96ED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</w:t>
            </w:r>
            <w:r w:rsidR="00C96EDF"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15D8BA69" w14:textId="5DD4B658" w:rsidR="00913D38" w:rsidRDefault="00913D38" w:rsidP="0068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 w:rsidR="00442B9F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3674164D" w14:textId="2ACC6F5B" w:rsidR="00913D38" w:rsidRPr="006F21D9" w:rsidRDefault="00913D38" w:rsidP="00680FC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69"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6F21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Describe three effective ways to build and reinforce rapport</w:t>
            </w:r>
            <w:r w:rsidR="00442B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E885EBE" w14:textId="7FD8BB70" w:rsidR="00913D38" w:rsidRPr="006F21D9" w:rsidRDefault="00913D38" w:rsidP="00680FC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69"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6F21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Describe at least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four</w:t>
            </w:r>
            <w:r w:rsidRPr="006F21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observable physiological and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four</w:t>
            </w:r>
            <w:r w:rsidRPr="006F21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observable psychological signs of trance</w:t>
            </w:r>
            <w:r w:rsidR="00442B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0A75F89" w14:textId="389BBF89" w:rsidR="00913D38" w:rsidRPr="006F21D9" w:rsidRDefault="00913D38" w:rsidP="00680FC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69"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6F21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Discuss the importance of removing suggestion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 w:rsidR="00442B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E698F6D" w14:textId="4A0FAA62" w:rsidR="00913D38" w:rsidRPr="0030703B" w:rsidRDefault="00913D38" w:rsidP="00680FC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69"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6F21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Demonstrate at least three methods of re-alerting and reorienting</w:t>
            </w:r>
            <w:r w:rsidR="00442B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14:paraId="7F29C28E" w14:textId="582E9DA5" w:rsidR="00913D38" w:rsidRPr="006F21D9" w:rsidRDefault="00680FCB" w:rsidP="00092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1.00</w:t>
            </w:r>
          </w:p>
        </w:tc>
      </w:tr>
      <w:tr w:rsidR="00913D38" w14:paraId="221BF1F0" w14:textId="0019C564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49259" w14:textId="001F93BC" w:rsidR="00913D38" w:rsidRDefault="00913D38" w:rsidP="00923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10:00-10:15 AM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EF14D" w14:textId="172A686D" w:rsidR="00913D38" w:rsidRPr="00222A7E" w:rsidRDefault="00913D38" w:rsidP="00923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</w:t>
            </w:r>
            <w:r w:rsidRPr="00222A7E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Break</w:t>
            </w:r>
          </w:p>
        </w:tc>
        <w:tc>
          <w:tcPr>
            <w:tcW w:w="426" w:type="pct"/>
          </w:tcPr>
          <w:p w14:paraId="77B62DEB" w14:textId="06737BE2" w:rsidR="00913D38" w:rsidRPr="00393D0B" w:rsidRDefault="00913D38" w:rsidP="00092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913D38" w14:paraId="089A475C" w14:textId="230C911A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2A94" w14:textId="4D6DDC31" w:rsidR="00913D38" w:rsidRDefault="00913D38" w:rsidP="00923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10:15-1</w:t>
            </w:r>
            <w:r w:rsidR="006A14B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0:30 AM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CA05" w14:textId="16695B70" w:rsidR="006A14B7" w:rsidRDefault="006A14B7" w:rsidP="006A14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6F21D9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Introduction To Small Group Practice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522E04F2" w14:textId="77777777" w:rsidR="006A14B7" w:rsidRDefault="006A14B7" w:rsidP="006A14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60E33CA4" w14:textId="4A809DAB" w:rsidR="00913D38" w:rsidRPr="006A14B7" w:rsidRDefault="006A14B7" w:rsidP="006A14B7">
            <w:pPr>
              <w:pStyle w:val="ListParagraph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6A14B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Identify the goals and rules of the experiential small group practice sessions</w:t>
            </w:r>
          </w:p>
        </w:tc>
        <w:tc>
          <w:tcPr>
            <w:tcW w:w="426" w:type="pct"/>
          </w:tcPr>
          <w:p w14:paraId="342755F5" w14:textId="6F0D5A5D" w:rsidR="00913D38" w:rsidRPr="004B78C2" w:rsidRDefault="00B358A8" w:rsidP="0052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</w:t>
            </w:r>
            <w:r w:rsidR="004B78C2" w:rsidRPr="004B78C2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.</w:t>
            </w:r>
            <w:r w:rsidR="008B3489" w:rsidRPr="004B78C2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913D38" w14:paraId="7B32021C" w14:textId="641964BB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12F0" w14:textId="2E1AA88C" w:rsidR="00913D38" w:rsidRDefault="00913D38" w:rsidP="009909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6CE1" w14:textId="18383CE1" w:rsidR="00393D0B" w:rsidRDefault="00393D0B" w:rsidP="00393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6F21D9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Demonstration Of Trance Facilitation # 1 Focused</w:t>
            </w:r>
            <w:r w:rsidR="009B6E8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6F21D9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Diaphragmatic </w:t>
            </w:r>
            <w:r w:rsidR="00927AEE" w:rsidRPr="006F21D9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Breathing </w:t>
            </w:r>
            <w:r w:rsidR="00927AEE"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5A10D452" w14:textId="77777777" w:rsidR="00393D0B" w:rsidRDefault="00393D0B" w:rsidP="00596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1133618C" w14:textId="52AE2CCC" w:rsidR="00913D38" w:rsidRPr="00596278" w:rsidRDefault="00393D0B" w:rsidP="00596278">
            <w:pPr>
              <w:pStyle w:val="ListParagraph"/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69"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59627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Describe and demonstrate an elicitation using Focused/Diaphragmatic Breathing</w:t>
            </w:r>
          </w:p>
        </w:tc>
        <w:tc>
          <w:tcPr>
            <w:tcW w:w="426" w:type="pct"/>
          </w:tcPr>
          <w:p w14:paraId="3D3A33C6" w14:textId="14D12C10" w:rsidR="00913D38" w:rsidRPr="006F21D9" w:rsidRDefault="006A14B7" w:rsidP="00092F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0.5</w:t>
            </w:r>
            <w:r w:rsidR="00927AEE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913D38" w14:paraId="6C5D2E77" w14:textId="7CE10499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8F30" w14:textId="5C7FD699" w:rsidR="00913D38" w:rsidRDefault="00913D38" w:rsidP="00F02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r w:rsidR="00927AE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1:00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-1</w:t>
            </w:r>
            <w:r w:rsidR="0008606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2:</w:t>
            </w:r>
            <w:r w:rsidR="00CA453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08606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6BA5E" w14:textId="77777777" w:rsidR="00104D24" w:rsidRDefault="00FA5CCC" w:rsidP="00F02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D711FE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Small Group #1 Rapport, Elicitation of Trance, Re-Alerting / Re-Orienting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39886389" w14:textId="2B8076B5" w:rsidR="00FA5CCC" w:rsidRDefault="00FA5CCC" w:rsidP="00F02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All Faculty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405F4F3E" w14:textId="3C050DD5" w:rsidR="00FA5CCC" w:rsidRDefault="00FA5CCC" w:rsidP="0010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</w:t>
            </w:r>
          </w:p>
          <w:p w14:paraId="236FDA83" w14:textId="77777777" w:rsidR="00FA5CCC" w:rsidRPr="00D711FE" w:rsidRDefault="00FA5CCC" w:rsidP="00104D2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69"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D711F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Demonstrate one method to build attunement (rapport) with the subject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A3F8429" w14:textId="77777777" w:rsidR="009951D9" w:rsidRDefault="00FA5CCC" w:rsidP="00104D2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69"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D711FE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Facilitate one elicitation (induction) and reorientation method with a </w:t>
            </w:r>
            <w:r w:rsidR="00A224EF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group member</w:t>
            </w:r>
            <w:r w:rsidRPr="00D711FE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, </w:t>
            </w:r>
            <w:r w:rsidR="00A224EF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describing</w:t>
            </w:r>
            <w:r w:rsidRPr="00D711FE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his/her ‎responses and what they observed in the 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participant's behavior.</w:t>
            </w:r>
          </w:p>
          <w:p w14:paraId="0FCDFC85" w14:textId="31216C2B" w:rsidR="00913D38" w:rsidRPr="009951D9" w:rsidRDefault="00FA5CCC" w:rsidP="00B65628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68"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9951D9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Adapt the hypnotic process/procedures to the observed behavior of the subject</w:t>
            </w:r>
            <w:r w:rsidR="00374E2D" w:rsidRPr="009951D9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14:paraId="5F7A6155" w14:textId="5652C569" w:rsidR="00913D38" w:rsidRPr="006F21D9" w:rsidRDefault="00387217" w:rsidP="00F02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1.</w:t>
            </w:r>
            <w:r w:rsidR="00927AEE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913D38" w14:paraId="1F122006" w14:textId="74F4EE8A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CD5B2" w14:textId="353FB7AC" w:rsidR="00913D38" w:rsidRDefault="00086063" w:rsidP="006F2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12:</w:t>
            </w:r>
            <w:r w:rsidR="00CA453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15</w:t>
            </w:r>
            <w:r w:rsidR="00913D3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-1</w:t>
            </w:r>
            <w:r w:rsidR="00C96ED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2:45</w:t>
            </w:r>
            <w:r w:rsidR="00913D3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EDF1C" w14:textId="76444041" w:rsidR="00913D38" w:rsidRPr="00D711FE" w:rsidRDefault="00913D38" w:rsidP="00D71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Lunch</w:t>
            </w:r>
          </w:p>
        </w:tc>
        <w:tc>
          <w:tcPr>
            <w:tcW w:w="426" w:type="pct"/>
          </w:tcPr>
          <w:p w14:paraId="73701D37" w14:textId="77777777" w:rsidR="00913D38" w:rsidRDefault="00913D38" w:rsidP="00092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913D38" w14:paraId="2ADE41E7" w14:textId="2F1DB534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E8FFA" w14:textId="4BBF6AC9" w:rsidR="00913D38" w:rsidRDefault="003C7FDB" w:rsidP="006F2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r w:rsidR="00E66A9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  <w:r w:rsidR="00E66A9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45</w:t>
            </w:r>
            <w:r w:rsidR="00913D3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-1:</w:t>
            </w:r>
            <w:r w:rsidR="00E66A9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30</w:t>
            </w:r>
            <w:r w:rsidR="00913D3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F736" w14:textId="5419FC9D" w:rsidR="003C7FDB" w:rsidRDefault="003C7FDB" w:rsidP="003C7F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D92346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Intensification Of Hypnotic Experience, With Demo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(</w:t>
            </w:r>
            <w:r w:rsidR="00E46C8A" w:rsidRPr="00E665F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Louis Damis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‎</w:t>
            </w:r>
          </w:p>
          <w:p w14:paraId="69E5BCD3" w14:textId="77777777" w:rsidR="003C7FDB" w:rsidRDefault="003C7FDB" w:rsidP="00BA179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4C152B09" w14:textId="7BD8FCF9" w:rsidR="003C7FDB" w:rsidRDefault="003C7FDB" w:rsidP="003C7FDB">
            <w:pPr>
              <w:pStyle w:val="ListParagraph"/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D92346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Describe 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three</w:t>
            </w:r>
            <w:r w:rsidRPr="00D92346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methods of trance intensification. ‎</w:t>
            </w:r>
          </w:p>
          <w:p w14:paraId="42D61B33" w14:textId="0925B876" w:rsidR="00913D38" w:rsidRPr="003C7FDB" w:rsidRDefault="003C7FDB" w:rsidP="003C7FDB">
            <w:pPr>
              <w:pStyle w:val="ListParagraph"/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D92346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‎Demonstrate the ability to intensify the hypnotic experience in ways best tailored to their ‎patient/client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14:paraId="21BD46DD" w14:textId="36A34FBC" w:rsidR="00913D38" w:rsidRPr="00D711FE" w:rsidRDefault="00387217" w:rsidP="00092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0.75</w:t>
            </w:r>
          </w:p>
        </w:tc>
      </w:tr>
      <w:tr w:rsidR="00CC48AB" w14:paraId="39599875" w14:textId="75543DE2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B1DC" w14:textId="56F4E7B2" w:rsidR="00CC48AB" w:rsidRDefault="00CC48AB" w:rsidP="00CC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1:</w:t>
            </w:r>
            <w:r w:rsidR="00E66A9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-2:</w:t>
            </w:r>
            <w:r w:rsidR="002D05F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35109" w14:textId="24197914" w:rsidR="00CC48AB" w:rsidRDefault="00B22ACA" w:rsidP="00CC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Hypnosis, Memory, and Informed Consent </w:t>
            </w:r>
            <w:r w:rsidR="00CC48AB"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 w:rsidR="00CC48AB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Damis)</w:t>
            </w:r>
          </w:p>
          <w:p w14:paraId="64688D73" w14:textId="77777777" w:rsidR="00CC48AB" w:rsidRDefault="00CC48AB" w:rsidP="00BA1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67B1A1B8" w14:textId="41F765CD" w:rsidR="00CC48AB" w:rsidRDefault="00CC48AB" w:rsidP="00CC48AB">
            <w:pPr>
              <w:pStyle w:val="ListParagraph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BD5E10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‎Review </w:t>
            </w:r>
            <w:r w:rsidR="002B235A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essential</w:t>
            </w:r>
            <w:r w:rsidRPr="00BD5E10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elements and recommended procedures in obtaining informed consent regarding the use of </w:t>
            </w:r>
            <w:r w:rsidR="005D604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clinical </w:t>
            </w:r>
            <w:r w:rsidRPr="00BD5E10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hypnosis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  <w:p w14:paraId="08622CB4" w14:textId="3BF12820" w:rsidR="00CC48AB" w:rsidRDefault="00CC48AB" w:rsidP="00CC48AB">
            <w:pPr>
              <w:pStyle w:val="ListParagraph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BD5E10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Discuss the fallibility of ‎Memory</w:t>
            </w:r>
            <w:r w:rsidR="0087001E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14:paraId="3BD710BF" w14:textId="492AB940" w:rsidR="00CC48AB" w:rsidRPr="00AC0818" w:rsidRDefault="002D05F4" w:rsidP="0052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0.75</w:t>
            </w:r>
          </w:p>
        </w:tc>
      </w:tr>
      <w:tr w:rsidR="00CC48AB" w14:paraId="22D86755" w14:textId="3A353390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D52C" w14:textId="4DDCF299" w:rsidR="00CC48AB" w:rsidRDefault="00CF3A88" w:rsidP="00CC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2:15</w:t>
            </w:r>
            <w:r w:rsidR="002F0FF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2:30</w:t>
            </w:r>
            <w:r w:rsidR="00CC48A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35DD" w14:textId="545F47F2" w:rsidR="00CC48AB" w:rsidRDefault="00CC48AB" w:rsidP="00CC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BD5E10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Demonstration Of Trance Elicitation # 2 - Eye Fixation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54CB1FDF" w14:textId="34731A1A" w:rsidR="00CC48AB" w:rsidRDefault="00CC48AB" w:rsidP="002F0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22CCB8C0" w14:textId="0F929DE2" w:rsidR="00CC48AB" w:rsidRPr="002F0FF8" w:rsidRDefault="00CC48AB" w:rsidP="002F0FF8">
            <w:pPr>
              <w:pStyle w:val="ListParagraph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2F0FF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Describe an elicitation using the eye fixation technique  </w:t>
            </w:r>
          </w:p>
        </w:tc>
        <w:tc>
          <w:tcPr>
            <w:tcW w:w="426" w:type="pct"/>
          </w:tcPr>
          <w:p w14:paraId="2607F813" w14:textId="39DC52BF" w:rsidR="00CC48AB" w:rsidRPr="00BD5E10" w:rsidRDefault="002F0FF8" w:rsidP="00092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0.25</w:t>
            </w:r>
          </w:p>
        </w:tc>
      </w:tr>
      <w:tr w:rsidR="00CC48AB" w14:paraId="61067C6B" w14:textId="1AC4C5CC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0EDDC" w14:textId="69DAF02A" w:rsidR="00CC48AB" w:rsidRDefault="00CF3A88" w:rsidP="00CC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2:30</w:t>
            </w:r>
            <w:r w:rsidR="00CC48A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2:4</w:t>
            </w:r>
            <w:r w:rsidR="00CC48A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E18B" w14:textId="7C0853C8" w:rsidR="00CC48AB" w:rsidRPr="00BD5E10" w:rsidRDefault="00CC48AB" w:rsidP="00CC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Break</w:t>
            </w:r>
          </w:p>
        </w:tc>
        <w:tc>
          <w:tcPr>
            <w:tcW w:w="426" w:type="pct"/>
          </w:tcPr>
          <w:p w14:paraId="09E4F53C" w14:textId="77777777" w:rsidR="00CC48AB" w:rsidRDefault="00CC48AB" w:rsidP="00092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CC48AB" w14:paraId="26E8F1A9" w14:textId="2FA0B545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C5F2" w14:textId="52C2E694" w:rsidR="00CC48AB" w:rsidRDefault="00CC48AB" w:rsidP="00CC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3:</w:t>
            </w:r>
            <w:r w:rsidR="00AC23B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5-</w:t>
            </w:r>
            <w:r w:rsidR="001529B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4:45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C306" w14:textId="36E82851" w:rsidR="00CC48AB" w:rsidRDefault="00CC48AB" w:rsidP="00CC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BD5E10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Small Group # 2 Rapport, Elicitation of Trance, Intensification of Trance, Re-Alerting / ‎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Re-Orienting</w:t>
            </w:r>
            <w:r w:rsidRPr="00BD5E10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All Faculty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5545985E" w14:textId="7955437E" w:rsidR="00CC48AB" w:rsidRDefault="00CC48AB" w:rsidP="00EE2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69F32A28" w14:textId="3C877069" w:rsidR="00CC48AB" w:rsidRPr="00BD5E10" w:rsidRDefault="00CC48AB" w:rsidP="00CC48AB">
            <w:pPr>
              <w:pStyle w:val="ListParagraph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BD5E10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Demonstrate the ability to build attunement (rapport) with the subject</w:t>
            </w:r>
            <w:r w:rsidR="005D604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, different from the </w:t>
            </w:r>
            <w:r w:rsidRPr="00BD5E10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previous practice session</w:t>
            </w:r>
            <w:r w:rsidR="00EE2C11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  <w:p w14:paraId="30A542D5" w14:textId="441435A7" w:rsidR="00CC48AB" w:rsidRDefault="00CC48AB" w:rsidP="00CC48AB">
            <w:pPr>
              <w:pStyle w:val="ListParagraph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BD5E10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Facilitate one elicitation (induction) method, one intensification (deepening) method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,</w:t>
            </w:r>
            <w:r w:rsidRPr="00BD5E10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one </w:t>
            </w:r>
            <w:r w:rsidRPr="00BD5E10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reorientation method with a ‎</w:t>
            </w:r>
            <w:r w:rsidR="00A224EF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group member different from the previous practice session; describe his/her responses and what they observed in the ‎participant's behavior</w:t>
            </w:r>
            <w:r w:rsidR="00E85A0F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  <w:r w:rsidRPr="00BD5E10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‎</w:t>
            </w:r>
          </w:p>
          <w:p w14:paraId="79149D71" w14:textId="6C5A4BC3" w:rsidR="00CC48AB" w:rsidRPr="009431C2" w:rsidRDefault="00CC48AB" w:rsidP="009431C2">
            <w:pPr>
              <w:pStyle w:val="ListParagraph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BD5E10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Adapt the hypnotic process/procedures to the observed behavior of the subject.</w:t>
            </w:r>
            <w:r w:rsidRPr="00BD5E10">
              <w:rPr>
                <w:bCs/>
              </w:rPr>
              <w:t xml:space="preserve"> </w:t>
            </w:r>
          </w:p>
        </w:tc>
        <w:tc>
          <w:tcPr>
            <w:tcW w:w="426" w:type="pct"/>
          </w:tcPr>
          <w:p w14:paraId="4356F3EE" w14:textId="3B3B480E" w:rsidR="00CC48AB" w:rsidRPr="00BD5E10" w:rsidRDefault="00EE2C11" w:rsidP="00092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1.</w:t>
            </w:r>
            <w:r w:rsidR="001529B4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8D23D2" w14:paraId="49604792" w14:textId="2F21AA9C" w:rsidTr="00514C75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8C41" w14:textId="192337EF" w:rsidR="008D23D2" w:rsidRDefault="00400212" w:rsidP="008D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4:45-5:30</w:t>
            </w:r>
            <w:r w:rsidR="008D23D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BEFF" w14:textId="77777777" w:rsidR="00E66AD1" w:rsidRDefault="00E66AD1" w:rsidP="00B54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Additional topics or demonstrations per group preference</w:t>
            </w:r>
          </w:p>
          <w:p w14:paraId="197F72B5" w14:textId="73DE20AA" w:rsidR="008D23D2" w:rsidRPr="00E66AD1" w:rsidRDefault="00B54160" w:rsidP="00E6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Wrap-up </w:t>
            </w:r>
          </w:p>
        </w:tc>
        <w:tc>
          <w:tcPr>
            <w:tcW w:w="426" w:type="pct"/>
          </w:tcPr>
          <w:p w14:paraId="399ADC11" w14:textId="0711AE8F" w:rsidR="008D23D2" w:rsidRDefault="00521E9B" w:rsidP="00771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</w:t>
            </w:r>
            <w:r w:rsidR="00C14E74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.75</w:t>
            </w:r>
          </w:p>
        </w:tc>
      </w:tr>
    </w:tbl>
    <w:p w14:paraId="54F4EF63" w14:textId="103EF695" w:rsidR="00222A7E" w:rsidRDefault="0026593C" w:rsidP="00360E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</w:rPr>
        <w:t xml:space="preserve">        </w:t>
      </w:r>
      <w:r w:rsidR="00222A7E">
        <w:rPr>
          <w:rFonts w:ascii="Calibri" w:eastAsia="Calibri" w:hAnsi="Calibri" w:cs="Calibri"/>
          <w:b/>
          <w:color w:val="000000"/>
          <w:sz w:val="24"/>
          <w:szCs w:val="24"/>
        </w:rPr>
        <w:t xml:space="preserve">(All times are Eastern Time)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790"/>
        <w:gridCol w:w="8072"/>
        <w:gridCol w:w="918"/>
      </w:tblGrid>
      <w:tr w:rsidR="00C14589" w14:paraId="109ACC0E" w14:textId="23DD72C8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9E9A" w14:textId="1D1C3785" w:rsidR="00C14589" w:rsidRDefault="00C14589" w:rsidP="00792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8:</w:t>
            </w:r>
            <w:r w:rsidR="00360EE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-8:</w:t>
            </w:r>
            <w:r w:rsidR="00360EE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5A86" w14:textId="07D596D4" w:rsidR="00C14589" w:rsidRPr="008B4F64" w:rsidRDefault="00E82AFD" w:rsidP="00792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Sunday, </w:t>
            </w:r>
            <w:r w:rsidR="009E518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December 7</w:t>
            </w:r>
            <w:r w:rsidR="009E518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EST</w:t>
            </w:r>
            <w:r w:rsidR="00C01BA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</w:t>
            </w:r>
            <w:r w:rsidR="00C14589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Check-in and Review</w:t>
            </w:r>
          </w:p>
        </w:tc>
        <w:tc>
          <w:tcPr>
            <w:tcW w:w="426" w:type="pct"/>
          </w:tcPr>
          <w:p w14:paraId="0189312F" w14:textId="76A06B51" w:rsidR="00C14589" w:rsidRDefault="00315049" w:rsidP="00792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  </w:t>
            </w:r>
            <w:r w:rsidR="00771FF3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</w:t>
            </w:r>
            <w:r w:rsidR="00C14E74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.25</w:t>
            </w:r>
          </w:p>
        </w:tc>
      </w:tr>
      <w:tr w:rsidR="00DF0FB8" w14:paraId="6F39847A" w14:textId="07309957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8C75" w14:textId="39B8221C" w:rsidR="00DF0FB8" w:rsidRPr="00D230FC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D230FC">
              <w:rPr>
                <w:rFonts w:ascii="Calibri" w:eastAsia="Calibri" w:hAnsi="Calibri" w:cs="Calibri"/>
                <w:b/>
                <w:i/>
                <w:iCs/>
                <w:color w:val="000000"/>
                <w:sz w:val="24"/>
                <w:szCs w:val="24"/>
              </w:rPr>
              <w:t>8:45-9:</w:t>
            </w:r>
            <w:r>
              <w:rPr>
                <w:rFonts w:ascii="Calibri" w:eastAsia="Calibri" w:hAnsi="Calibri" w:cs="Calibri"/>
                <w:b/>
                <w:i/>
                <w:iCs/>
                <w:color w:val="000000"/>
                <w:sz w:val="24"/>
                <w:szCs w:val="24"/>
              </w:rPr>
              <w:t>1</w:t>
            </w:r>
            <w:r w:rsidRPr="00D230FC">
              <w:rPr>
                <w:rFonts w:ascii="Calibri" w:eastAsia="Calibri" w:hAnsi="Calibri" w:cs="Calibri"/>
                <w:b/>
                <w:i/>
                <w:iCs/>
                <w:color w:val="000000"/>
                <w:sz w:val="24"/>
                <w:szCs w:val="24"/>
              </w:rPr>
              <w:t>5 AM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9F6E3" w14:textId="1D428F12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From Resistance to Readiness 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 w:rsidR="00E46C8A" w:rsidRPr="00E665F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48411BDD" w14:textId="77777777" w:rsidR="00DF0FB8" w:rsidRPr="003A6AA1" w:rsidRDefault="00DF0FB8" w:rsidP="002C3736">
            <w:pPr>
              <w:spacing w:line="276" w:lineRule="exact"/>
              <w:ind w:left="136"/>
              <w:rPr>
                <w:rFonts w:asciiTheme="majorHAnsi" w:hAnsiTheme="majorHAnsi" w:cstheme="majorHAnsi"/>
                <w:iCs/>
                <w:sz w:val="24"/>
              </w:rPr>
            </w:pPr>
            <w:r w:rsidRPr="003A6AA1">
              <w:rPr>
                <w:rFonts w:asciiTheme="majorHAnsi" w:hAnsiTheme="majorHAnsi" w:cstheme="majorHAnsi"/>
                <w:iCs/>
                <w:sz w:val="24"/>
              </w:rPr>
              <w:t>At the conclusion of this session</w:t>
            </w:r>
            <w:r>
              <w:rPr>
                <w:rFonts w:asciiTheme="majorHAnsi" w:hAnsiTheme="majorHAnsi" w:cstheme="majorHAnsi"/>
                <w:iCs/>
                <w:sz w:val="24"/>
              </w:rPr>
              <w:t>,</w:t>
            </w:r>
            <w:r w:rsidRPr="003A6AA1">
              <w:rPr>
                <w:rFonts w:asciiTheme="majorHAnsi" w:hAnsiTheme="majorHAnsi" w:cstheme="majorHAnsi"/>
                <w:iCs/>
                <w:sz w:val="24"/>
              </w:rPr>
              <w:t xml:space="preserve"> the participant will be able</w:t>
            </w:r>
            <w:r w:rsidRPr="003A6AA1">
              <w:rPr>
                <w:rFonts w:asciiTheme="majorHAnsi" w:hAnsiTheme="majorHAnsi" w:cstheme="majorHAnsi"/>
                <w:iCs/>
                <w:spacing w:val="-11"/>
                <w:sz w:val="24"/>
              </w:rPr>
              <w:t xml:space="preserve"> </w:t>
            </w:r>
            <w:r w:rsidRPr="003A6AA1">
              <w:rPr>
                <w:rFonts w:asciiTheme="majorHAnsi" w:hAnsiTheme="majorHAnsi" w:cstheme="majorHAnsi"/>
                <w:iCs/>
                <w:sz w:val="24"/>
              </w:rPr>
              <w:t>to:</w:t>
            </w:r>
          </w:p>
          <w:p w14:paraId="04D6BD03" w14:textId="77777777" w:rsidR="00DF0FB8" w:rsidRPr="003A6AA1" w:rsidRDefault="00DF0FB8" w:rsidP="00DF0FB8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559"/>
                <w:tab w:val="left" w:pos="1560"/>
              </w:tabs>
              <w:autoSpaceDE w:val="0"/>
              <w:autoSpaceDN w:val="0"/>
              <w:spacing w:line="286" w:lineRule="exact"/>
              <w:contextualSpacing w:val="0"/>
              <w:rPr>
                <w:rFonts w:asciiTheme="majorHAnsi" w:hAnsiTheme="majorHAnsi" w:cstheme="majorHAnsi"/>
                <w:iCs/>
                <w:sz w:val="24"/>
              </w:rPr>
            </w:pPr>
            <w:r w:rsidRPr="003A6AA1">
              <w:rPr>
                <w:rFonts w:asciiTheme="majorHAnsi" w:hAnsiTheme="majorHAnsi" w:cstheme="majorHAnsi"/>
                <w:iCs/>
                <w:sz w:val="24"/>
              </w:rPr>
              <w:t>Describe three types of resistance;</w:t>
            </w:r>
            <w:r w:rsidRPr="003A6AA1">
              <w:rPr>
                <w:rFonts w:asciiTheme="majorHAnsi" w:hAnsiTheme="majorHAnsi" w:cstheme="majorHAnsi"/>
                <w:iCs/>
                <w:spacing w:val="-14"/>
                <w:sz w:val="24"/>
              </w:rPr>
              <w:t xml:space="preserve"> </w:t>
            </w:r>
            <w:r w:rsidRPr="003A6AA1">
              <w:rPr>
                <w:rFonts w:asciiTheme="majorHAnsi" w:hAnsiTheme="majorHAnsi" w:cstheme="majorHAnsi"/>
                <w:iCs/>
                <w:sz w:val="24"/>
              </w:rPr>
              <w:t>and</w:t>
            </w:r>
          </w:p>
          <w:p w14:paraId="414E2DA2" w14:textId="3D1DD9C2" w:rsidR="00DF0FB8" w:rsidRPr="00D230FC" w:rsidRDefault="00DF0FB8" w:rsidP="00DF0FB8">
            <w:pPr>
              <w:pStyle w:val="ListParagraph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i/>
                <w:iCs/>
                <w:color w:val="000000"/>
                <w:sz w:val="24"/>
                <w:szCs w:val="24"/>
              </w:rPr>
            </w:pPr>
            <w:r w:rsidRPr="003A6AA1">
              <w:rPr>
                <w:rFonts w:asciiTheme="majorHAnsi" w:hAnsiTheme="majorHAnsi" w:cstheme="majorHAnsi"/>
                <w:iCs/>
                <w:sz w:val="24"/>
              </w:rPr>
              <w:t>Identify at least four strategies for bypassing or working through</w:t>
            </w:r>
            <w:r w:rsidRPr="003A6AA1">
              <w:rPr>
                <w:rFonts w:asciiTheme="majorHAnsi" w:hAnsiTheme="majorHAnsi" w:cstheme="majorHAnsi"/>
                <w:iCs/>
                <w:spacing w:val="-4"/>
                <w:sz w:val="24"/>
              </w:rPr>
              <w:t xml:space="preserve"> </w:t>
            </w:r>
            <w:r w:rsidRPr="003A6AA1">
              <w:rPr>
                <w:rFonts w:asciiTheme="majorHAnsi" w:hAnsiTheme="majorHAnsi" w:cstheme="majorHAnsi"/>
                <w:iCs/>
                <w:sz w:val="24"/>
              </w:rPr>
              <w:t>resistance.</w:t>
            </w:r>
          </w:p>
        </w:tc>
        <w:tc>
          <w:tcPr>
            <w:tcW w:w="426" w:type="pct"/>
          </w:tcPr>
          <w:p w14:paraId="6E775A19" w14:textId="2559606E" w:rsidR="00DF0FB8" w:rsidRPr="00D92346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0.50</w:t>
            </w:r>
          </w:p>
        </w:tc>
      </w:tr>
      <w:tr w:rsidR="00DF0FB8" w14:paraId="3B9716BC" w14:textId="73C85EF6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E899" w14:textId="43F5543B" w:rsidR="00DF0FB8" w:rsidRDefault="00DF0FB8" w:rsidP="009C6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9:</w:t>
            </w:r>
            <w:r w:rsidR="00F4447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-10:</w:t>
            </w:r>
            <w:r w:rsidR="00F4447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2C21" w14:textId="07651735" w:rsidR="00DF0FB8" w:rsidRDefault="00DF0FB8" w:rsidP="009C6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6E2A8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Ego Strengthening With Demo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(</w:t>
            </w:r>
            <w:r w:rsidR="00E46C8A" w:rsidRPr="00E665F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Louis Damis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</w:t>
            </w:r>
          </w:p>
          <w:p w14:paraId="2668D7B7" w14:textId="06089E0A" w:rsidR="00DF0FB8" w:rsidRDefault="00DF0FB8" w:rsidP="009C6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1F284659" w14:textId="020FDF2B" w:rsidR="00DF0FB8" w:rsidRDefault="00DF0FB8" w:rsidP="009C6053">
            <w:pPr>
              <w:pStyle w:val="ListParagraph"/>
              <w:keepNext/>
              <w:keepLines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6E2A81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Define </w:t>
            </w:r>
            <w:r w:rsidR="00A224EF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Ego strengthening</w:t>
            </w:r>
            <w:r w:rsidRPr="006E2A81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and how it might be used in clinical practice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  <w:p w14:paraId="7D497489" w14:textId="63BFA03A" w:rsidR="00DF0FB8" w:rsidRDefault="00DF0FB8" w:rsidP="009C6053">
            <w:pPr>
              <w:pStyle w:val="ListParagraph"/>
              <w:keepNext/>
              <w:keepLines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6E2A81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Identify three different types of Ego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-</w:t>
            </w:r>
            <w:r w:rsidRPr="006E2A81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strengthening.</w:t>
            </w:r>
          </w:p>
          <w:p w14:paraId="37E732DD" w14:textId="7E27C63D" w:rsidR="00DF0FB8" w:rsidRPr="00EB090B" w:rsidRDefault="00DF0FB8" w:rsidP="009C6053">
            <w:pPr>
              <w:pStyle w:val="ListParagraph"/>
              <w:keepNext/>
              <w:keepLines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EB090B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Describe at least three strategies for </w:t>
            </w:r>
            <w:r w:rsidR="00E665FF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ego-strengthening</w:t>
            </w:r>
            <w:r w:rsidRPr="00EB090B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in clinical hypnosis practice</w:t>
            </w:r>
          </w:p>
        </w:tc>
        <w:tc>
          <w:tcPr>
            <w:tcW w:w="426" w:type="pct"/>
          </w:tcPr>
          <w:p w14:paraId="68EFFEEC" w14:textId="426422E3" w:rsidR="00DF0FB8" w:rsidRPr="006E2A81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1.00</w:t>
            </w:r>
          </w:p>
        </w:tc>
      </w:tr>
      <w:tr w:rsidR="00DF0FB8" w14:paraId="1AF5F31B" w14:textId="5A1391CE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170A" w14:textId="7BDBBAAA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10:</w:t>
            </w:r>
            <w:r w:rsidR="00F4447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-10:</w:t>
            </w:r>
            <w:r w:rsidR="00F4447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B719" w14:textId="6453F035" w:rsidR="00DF0FB8" w:rsidRPr="006E2A81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Break</w:t>
            </w:r>
          </w:p>
        </w:tc>
        <w:tc>
          <w:tcPr>
            <w:tcW w:w="426" w:type="pct"/>
          </w:tcPr>
          <w:p w14:paraId="3BCD5F28" w14:textId="77777777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F0FB8" w14:paraId="281F5E5C" w14:textId="50C85AC5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96AD6" w14:textId="5759346C" w:rsidR="00DF0FB8" w:rsidRDefault="004C2D81" w:rsidP="009F09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10:30-</w:t>
            </w:r>
            <w:r w:rsidR="00DF0FB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10:45 AM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51CED" w14:textId="6C6FF157" w:rsidR="00DF0FB8" w:rsidRDefault="00DF0FB8" w:rsidP="009F09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6E2A8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Demonstration Of Induction # 3 - Eye Roll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</w:t>
            </w:r>
            <w:r w:rsidR="00E665F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Induction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(‎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Damis)</w:t>
            </w:r>
          </w:p>
          <w:p w14:paraId="2B6388D0" w14:textId="0B8D6319" w:rsidR="00DF0FB8" w:rsidRDefault="00DF0FB8" w:rsidP="009F09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3EB45B4D" w14:textId="12BD3323" w:rsidR="00DF0FB8" w:rsidRPr="0054103D" w:rsidRDefault="00DF0FB8" w:rsidP="009F09FF">
            <w:pPr>
              <w:pStyle w:val="ListParagraph"/>
              <w:keepNext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C3790A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Describe rapid trance facilitation using eye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-roll induction</w:t>
            </w:r>
          </w:p>
        </w:tc>
        <w:tc>
          <w:tcPr>
            <w:tcW w:w="426" w:type="pct"/>
          </w:tcPr>
          <w:p w14:paraId="314F1E38" w14:textId="35331C96" w:rsidR="00DF0FB8" w:rsidRPr="006E2A81" w:rsidRDefault="00DF0FB8" w:rsidP="009F09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0.25</w:t>
            </w:r>
          </w:p>
        </w:tc>
      </w:tr>
      <w:tr w:rsidR="00DF0FB8" w14:paraId="029F42F7" w14:textId="43471E57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4CAF0" w14:textId="168FCD05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r w:rsidR="004C2D8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  <w:r w:rsidR="004C2D8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-12:</w:t>
            </w:r>
            <w:r w:rsidR="00FE09A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A585" w14:textId="15A5255C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6E2A8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Small Group # 3 Rapport, Elicitation of Trance, Intensification of </w:t>
            </w:r>
            <w:r w:rsidR="00E665FF" w:rsidRPr="006E2A8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Trance, Ego</w:t>
            </w:r>
            <w:r w:rsidR="005F22A3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-Strengthening</w:t>
            </w:r>
            <w:r w:rsidRPr="006E2A8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Suggestions, </w:t>
            </w:r>
            <w:r w:rsidR="001F745A" w:rsidRPr="006E2A8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Self-Hypnosis</w:t>
            </w:r>
            <w:r w:rsidRPr="006E2A8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Reminders, Re-</w:t>
            </w:r>
            <w:r w:rsidR="001F745A" w:rsidRPr="006E2A8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Orienting</w:t>
            </w:r>
            <w:r w:rsidR="001F745A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</w:t>
            </w:r>
            <w:r w:rsidR="001F745A" w:rsidRPr="006E2A8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/Re-Alerting 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All Faculty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3C52AF9A" w14:textId="711D4DDA" w:rsidR="00DF0FB8" w:rsidRDefault="00DF0FB8" w:rsidP="002C3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4B276EB0" w14:textId="1D80F64B" w:rsidR="00DF0FB8" w:rsidRDefault="00DF0FB8" w:rsidP="00DF0FB8">
            <w:pPr>
              <w:pStyle w:val="ListParagraph"/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6E2A81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Demonstrate the ability to build attunement (rapport) with </w:t>
            </w:r>
            <w:r w:rsidR="00A53436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a </w:t>
            </w:r>
            <w:r w:rsidRPr="006E2A81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subject</w:t>
            </w:r>
            <w:r w:rsidR="00A53436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,</w:t>
            </w:r>
            <w:r w:rsidRPr="006E2A81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different from </w:t>
            </w:r>
            <w:r w:rsidR="00A53436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a </w:t>
            </w:r>
            <w:r w:rsidRPr="006E2A81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previous practice session</w:t>
            </w:r>
          </w:p>
          <w:p w14:paraId="42CE3FE3" w14:textId="279EAAFA" w:rsidR="00DF0FB8" w:rsidRDefault="00DF0FB8" w:rsidP="00DF0FB8">
            <w:pPr>
              <w:pStyle w:val="ListParagraph"/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104754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Facilitate ‎at least one elicitation (induction) method, one intensification (deepening) method, a simple suggestion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,</w:t>
            </w:r>
            <w:r w:rsidRPr="00104754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and reorientation ‎with a member of the group different from 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the </w:t>
            </w:r>
            <w:r w:rsidRPr="00104754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previous practice session, describe his/her responses, and what they observed ‎in the behavior of the participant</w:t>
            </w:r>
          </w:p>
          <w:p w14:paraId="006A21CC" w14:textId="23FDCD28" w:rsidR="00DF0FB8" w:rsidRPr="005F22A3" w:rsidRDefault="00DF0FB8" w:rsidP="005F22A3">
            <w:pPr>
              <w:pStyle w:val="ListParagraph"/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104754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Adapt the hypnotic process/procedures to the observed behavior of the subject in trance. ‎</w:t>
            </w:r>
          </w:p>
        </w:tc>
        <w:tc>
          <w:tcPr>
            <w:tcW w:w="426" w:type="pct"/>
          </w:tcPr>
          <w:p w14:paraId="1A63BAD6" w14:textId="29B62877" w:rsidR="00DF0FB8" w:rsidRPr="006E2A81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1.50</w:t>
            </w:r>
          </w:p>
        </w:tc>
      </w:tr>
      <w:tr w:rsidR="00DF0FB8" w14:paraId="7E6A327E" w14:textId="7F03654D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8000" w14:textId="4FC4E918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r w:rsidR="00FE09A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  <w:r w:rsidR="00FE09A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-1</w:t>
            </w:r>
            <w:r w:rsidR="00FE09A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  <w:r w:rsidR="00BD5B3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8620" w14:textId="03CE3FC0" w:rsidR="00DF0FB8" w:rsidRPr="006E2A81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Lunch</w:t>
            </w:r>
          </w:p>
        </w:tc>
        <w:tc>
          <w:tcPr>
            <w:tcW w:w="426" w:type="pct"/>
          </w:tcPr>
          <w:p w14:paraId="405238B4" w14:textId="77777777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F0FB8" w14:paraId="27429020" w14:textId="2D562370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04A45" w14:textId="19222964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r w:rsidR="00BD5B3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  <w:r w:rsidR="00BD5B3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</w:t>
            </w:r>
            <w:r w:rsidR="00BD5B3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:15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5BF6" w14:textId="59E1D5DA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D30A22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Self-Hypnosis: How and What to Teach Patients, With Demo</w:t>
            </w:r>
            <w:r w:rsidR="00800404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</w:t>
            </w:r>
            <w:r w:rsidR="00800404"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(‎</w:t>
            </w:r>
            <w:r w:rsidR="00800404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Damis)</w:t>
            </w:r>
          </w:p>
          <w:p w14:paraId="401EA83C" w14:textId="0D1208D9" w:rsidR="00DF0FB8" w:rsidRDefault="00DF0FB8" w:rsidP="002C3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15E8B23E" w14:textId="3761BBB7" w:rsidR="00DF0FB8" w:rsidRPr="00D30A22" w:rsidRDefault="00DF0FB8" w:rsidP="00DF0FB8">
            <w:pPr>
              <w:pStyle w:val="ListParagraph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D30A22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Define self-hypnosis and explain the difference between 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self-hypnosis</w:t>
            </w:r>
            <w:r w:rsidRPr="00D30A22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and hetero hypnosis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  <w:p w14:paraId="2EAA1EB1" w14:textId="3B6B218A" w:rsidR="00DF0FB8" w:rsidRPr="00D30A22" w:rsidRDefault="00DF0FB8" w:rsidP="00DF0FB8">
            <w:pPr>
              <w:pStyle w:val="ListParagraph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D30A22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Describe at least three therapeutic applications of self-hypnosis in clinical practice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  <w:p w14:paraId="1AAE2EB5" w14:textId="24D0A0AC" w:rsidR="00DF0FB8" w:rsidRPr="00D30A22" w:rsidRDefault="00DF0FB8" w:rsidP="00DF0FB8">
            <w:pPr>
              <w:pStyle w:val="ListParagraph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D30A22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Explain how to teach self-hypnosis to a patient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14:paraId="5C9A558E" w14:textId="6A2072D0" w:rsidR="00DF0FB8" w:rsidRPr="00D30A22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</w:t>
            </w:r>
            <w:r w:rsidR="00BD5B3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DF0FB8" w14:paraId="6FB3A88C" w14:textId="27D10892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80434" w14:textId="21F797D9" w:rsidR="00DF0FB8" w:rsidRDefault="00800404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r w:rsidR="00DF0FB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:15-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r w:rsidR="00DF0FB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:30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B6D6" w14:textId="129BE277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956FA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Demonstration Of Induction #4 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–</w:t>
            </w:r>
            <w:r w:rsidRPr="00956FA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Arm Levitation and Color Bridge for Ego-</w:t>
            </w:r>
            <w:r w:rsidR="00A224E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strengthening </w:t>
            </w:r>
            <w:r w:rsidR="00A224EF"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1C7C1BF1" w14:textId="20ADAE92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4EE62F5B" w14:textId="6BA3286A" w:rsidR="00DF0FB8" w:rsidRPr="00956FA8" w:rsidRDefault="00DF0FB8" w:rsidP="00DF0FB8">
            <w:pPr>
              <w:pStyle w:val="ListParagraph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956FA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Describe and demonstrate an induction using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arm</w:t>
            </w:r>
            <w:r w:rsidRPr="00956FA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levitation 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or</w:t>
            </w:r>
            <w:r w:rsidRPr="00956FA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reverse levitation</w:t>
            </w:r>
            <w:r w:rsidR="003F313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14:paraId="194296AB" w14:textId="3FB5AAAE" w:rsidR="00DF0FB8" w:rsidRPr="00956FA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0.25</w:t>
            </w:r>
          </w:p>
        </w:tc>
      </w:tr>
      <w:tr w:rsidR="00DF0FB8" w14:paraId="5E5BD307" w14:textId="2A9AD87E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8B61" w14:textId="28B204D9" w:rsidR="00DF0FB8" w:rsidRDefault="00800404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r w:rsidR="00DF0FB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:30-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r w:rsidR="00DF0FB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:45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DCAD9" w14:textId="03434A4C" w:rsidR="00DF0FB8" w:rsidRPr="00956FA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Break</w:t>
            </w:r>
          </w:p>
        </w:tc>
        <w:tc>
          <w:tcPr>
            <w:tcW w:w="426" w:type="pct"/>
          </w:tcPr>
          <w:p w14:paraId="1170205C" w14:textId="77777777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F0FB8" w14:paraId="46DBA891" w14:textId="159620F2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6315" w14:textId="746FF9EA" w:rsidR="00DF0FB8" w:rsidRDefault="00DF0FB8" w:rsidP="009C6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2:</w:t>
            </w:r>
            <w:r w:rsidR="00B2446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</w:t>
            </w:r>
            <w:r w:rsidR="00B2446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3:30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0010D" w14:textId="530FE93F" w:rsidR="00DF0FB8" w:rsidRDefault="00DF0FB8" w:rsidP="009C6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956FA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Small Group #4 Rapport, Trance Elicitation, Intensification of Trance, Suggesting/Eliciting Hypnotic ‎Phenomenon, Ego-Strengthening, Review Self-Hypnosis, Suggestions, Re-Alerting /Re-Orienting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All Faculty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425B102C" w14:textId="15D74B12" w:rsidR="00DF0FB8" w:rsidRDefault="00DF0FB8" w:rsidP="009C6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40C446BD" w14:textId="6A6F6D8F" w:rsidR="00DF0FB8" w:rsidRPr="00461163" w:rsidRDefault="00DF0FB8" w:rsidP="009C6053">
            <w:pPr>
              <w:pStyle w:val="ListParagraph"/>
              <w:keepNext/>
              <w:keepLines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Demonstrate the ability to build attunement (rapport) with the subject</w:t>
            </w:r>
            <w:r w:rsidR="00A53436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,</w:t>
            </w: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different from previous practice sessions</w:t>
            </w:r>
            <w:r w:rsidR="00A53436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,</w:t>
            </w: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by ‎identifying</w:t>
            </w:r>
          </w:p>
          <w:p w14:paraId="04CB017B" w14:textId="6E68BB52" w:rsidR="00DF0FB8" w:rsidRPr="00461163" w:rsidRDefault="00B76F63" w:rsidP="009C6053">
            <w:pPr>
              <w:pStyle w:val="ListParagraph"/>
              <w:keepNext/>
              <w:keepLines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Ego-strengthening</w:t>
            </w:r>
            <w:r w:rsidR="00DF0FB8"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suggestions of interest to 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the </w:t>
            </w:r>
            <w:r w:rsidR="00DF0FB8"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subject to use in the treatment phase of the process</w:t>
            </w:r>
            <w:r w:rsidR="003F313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  <w:p w14:paraId="46001E81" w14:textId="585DAF7E" w:rsidR="00DF0FB8" w:rsidRPr="00461163" w:rsidRDefault="00DF0FB8" w:rsidP="009C6053">
            <w:pPr>
              <w:pStyle w:val="ListParagraph"/>
              <w:keepNext/>
              <w:keepLines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Facilitate at least one elicitation (induction) method, one intensification (deepening) method, a simple suggestion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,</w:t>
            </w: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and   ‎reorientation with a member of the group different from 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the </w:t>
            </w: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previous practice session, describe his/her responses, and what they ‎observed in the behavior of the participant</w:t>
            </w:r>
            <w:r w:rsidR="003F313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  <w:p w14:paraId="4A4DC1C7" w14:textId="2EF07247" w:rsidR="00DF0FB8" w:rsidRPr="00461163" w:rsidRDefault="00DF0FB8" w:rsidP="009C6053">
            <w:pPr>
              <w:pStyle w:val="ListParagraph"/>
              <w:keepNext/>
              <w:keepLines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Adapt the hypnotic process/procedures to the observed behavior of the subject in trance</w:t>
            </w:r>
            <w:r w:rsidR="003F313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  <w:p w14:paraId="55DAD2F3" w14:textId="595CCE28" w:rsidR="00DF0FB8" w:rsidRPr="00461163" w:rsidRDefault="00DF0FB8" w:rsidP="009C6053">
            <w:pPr>
              <w:pStyle w:val="ListParagraph"/>
              <w:keepNext/>
              <w:keepLines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Clarify readiness for incorporating hypnosis into practice</w:t>
            </w:r>
            <w:r w:rsidR="003F313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14:paraId="3B7AAE3E" w14:textId="08698494" w:rsidR="00DF0FB8" w:rsidRPr="00956FA8" w:rsidRDefault="00B24465" w:rsidP="009C6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1.50</w:t>
            </w:r>
          </w:p>
        </w:tc>
      </w:tr>
      <w:tr w:rsidR="00DF0FB8" w14:paraId="55BB431D" w14:textId="6C7B618E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6807" w14:textId="1B34E930" w:rsidR="00DF0FB8" w:rsidRDefault="00B24465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3:30</w:t>
            </w:r>
            <w:r w:rsidR="00DF0FB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</w:t>
            </w:r>
            <w:r w:rsidR="00CF364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3:45</w:t>
            </w:r>
            <w:r w:rsidR="00DF0FB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94FB" w14:textId="657A9B13" w:rsidR="00DF0FB8" w:rsidRPr="006E2A81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Break</w:t>
            </w:r>
          </w:p>
        </w:tc>
        <w:tc>
          <w:tcPr>
            <w:tcW w:w="426" w:type="pct"/>
          </w:tcPr>
          <w:p w14:paraId="545A670A" w14:textId="77777777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DF0FB8" w14:paraId="677502D4" w14:textId="2B2FDE8C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81E8" w14:textId="1B94C828" w:rsidR="00DF0FB8" w:rsidRDefault="00CF364B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3:45</w:t>
            </w:r>
            <w:r w:rsidR="00DF0FB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4:15</w:t>
            </w:r>
            <w:r w:rsidR="00DF0FB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1B3F" w14:textId="334A649C" w:rsidR="00DF0FB8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6E2A8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Treatment Planning, Strategy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,</w:t>
            </w:r>
            <w:r w:rsidRPr="006E2A81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and Technique Selection in Hypnotherapy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Damis)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‎</w:t>
            </w:r>
          </w:p>
          <w:p w14:paraId="06640CC4" w14:textId="4032EAAC" w:rsidR="00DF0FB8" w:rsidRDefault="00DF0FB8" w:rsidP="001B4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474A7C9E" w14:textId="1046A0B6" w:rsidR="00DF0FB8" w:rsidRDefault="00DF0FB8" w:rsidP="00DF0FB8">
            <w:pPr>
              <w:pStyle w:val="ListParagraph"/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6E2A81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Execute a thorough case assessment to elucidate the information necessary to develop a quality treatment plan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  <w:p w14:paraId="536BA36B" w14:textId="77777777" w:rsidR="00DF0FB8" w:rsidRDefault="00DF0FB8" w:rsidP="00DF0FB8">
            <w:pPr>
              <w:pStyle w:val="ListParagraph"/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6E2A81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Design a treatment plan for a patient/client who presents with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</w:t>
            </w:r>
            <w:r w:rsidRPr="006E2A81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anxiety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  <w:p w14:paraId="76138F7F" w14:textId="636916DC" w:rsidR="00DF0FB8" w:rsidRPr="00D66C18" w:rsidRDefault="00DF0FB8" w:rsidP="00DF0FB8">
            <w:pPr>
              <w:pStyle w:val="ListParagraph"/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D66C1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List at least four hypnotic techniques/applications that may be best suited to achieve the specific therapeutic goal in the case ‎presented</w:t>
            </w:r>
            <w:r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14:paraId="66797A9F" w14:textId="01DCFA96" w:rsidR="00DF0FB8" w:rsidRPr="006E2A81" w:rsidRDefault="00FE0557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0.5</w:t>
            </w:r>
            <w:r w:rsidR="00DF0FB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6E4544" w14:paraId="7CACE879" w14:textId="77777777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346D" w14:textId="0E22BBF4" w:rsidR="006E4544" w:rsidRDefault="006E4544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4:15-</w:t>
            </w:r>
            <w:r w:rsidR="001B41F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4:45</w:t>
            </w:r>
            <w:r w:rsidR="005F22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3D6D" w14:textId="18EAB6AC" w:rsidR="001B41F1" w:rsidRDefault="001B41F1" w:rsidP="001B4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461163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Integrating Clinical Hypnosis into Practice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– 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0.75 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CE/CME) (</w:t>
            </w:r>
            <w:r w:rsidR="00E46C8A" w:rsidRPr="00E665F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00F0470F" w14:textId="77777777" w:rsidR="001B41F1" w:rsidRDefault="001B41F1" w:rsidP="001B4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1CE2B05E" w14:textId="24962944" w:rsidR="001B41F1" w:rsidRDefault="001B41F1" w:rsidP="001B41F1">
            <w:pPr>
              <w:pStyle w:val="ListParagraph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Describe situations of uncertainty that might occur as clinical hypnosis is included in practice and identify strategies for ‎managing/resolving such</w:t>
            </w:r>
            <w:r w:rsidR="009F09FF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situations</w:t>
            </w:r>
          </w:p>
          <w:p w14:paraId="579D93D3" w14:textId="22E31520" w:rsidR="0002082F" w:rsidRPr="0002082F" w:rsidRDefault="001B41F1" w:rsidP="0002082F">
            <w:pPr>
              <w:pStyle w:val="ListParagraph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List at least three uses of hypnosis </w:t>
            </w:r>
            <w:r w:rsidR="009F09FF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in</w:t>
            </w: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your discipline that you have been taught and are ready to apply</w:t>
            </w:r>
            <w:r w:rsidR="009F09FF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,</w:t>
            </w: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 and three applications ‎of hypnosis that require more training ‎</w:t>
            </w:r>
          </w:p>
          <w:p w14:paraId="5C3C262B" w14:textId="063FC60D" w:rsidR="006E4544" w:rsidRDefault="001B41F1" w:rsidP="0002082F">
            <w:pPr>
              <w:pStyle w:val="ListParagraph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46116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Describe three ways that he or she will begin to incorporate hypnotic communication, hypnosis, and hypnotic techniques into ‎his/her practice</w:t>
            </w:r>
          </w:p>
        </w:tc>
        <w:tc>
          <w:tcPr>
            <w:tcW w:w="426" w:type="pct"/>
          </w:tcPr>
          <w:p w14:paraId="0A912108" w14:textId="38776176" w:rsidR="006E4544" w:rsidRDefault="001B41F1" w:rsidP="00FE0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0.50</w:t>
            </w:r>
          </w:p>
        </w:tc>
      </w:tr>
      <w:tr w:rsidR="00DF0FB8" w14:paraId="214DBE03" w14:textId="5D6216D4" w:rsidTr="00545332">
        <w:trPr>
          <w:trHeight w:val="302"/>
        </w:trPr>
        <w:tc>
          <w:tcPr>
            <w:tcW w:w="8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7015C" w14:textId="7D82097B" w:rsidR="00DF0FB8" w:rsidRDefault="0002082F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4:45-5:30</w:t>
            </w:r>
            <w:r w:rsidR="00DF0FB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7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BC54" w14:textId="25700284" w:rsidR="00880CE1" w:rsidRDefault="00880CE1" w:rsidP="00880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461163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Ethics And Clinical Hypnosis</w:t>
            </w:r>
            <w:r w:rsidR="00DC253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287CD24F" w14:textId="77777777" w:rsidR="00880CE1" w:rsidRDefault="00880CE1" w:rsidP="00880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3E5834DF" w14:textId="77777777" w:rsidR="00450CF3" w:rsidRDefault="00880CE1" w:rsidP="00450CF3">
            <w:pPr>
              <w:pStyle w:val="ListParagraph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EC0578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 xml:space="preserve">Identify pertinent ethics standards and concerns with respect to the clinical use of hypnosis </w:t>
            </w:r>
          </w:p>
          <w:p w14:paraId="4A07FC08" w14:textId="75C915DA" w:rsidR="00880CE1" w:rsidRPr="00450CF3" w:rsidRDefault="00880CE1" w:rsidP="00450CF3">
            <w:pPr>
              <w:pStyle w:val="ListParagraph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</w:pPr>
            <w:r w:rsidRPr="00450CF3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Describe ethical issues and standards for professional conduct in using hypnosis clinically ‎</w:t>
            </w:r>
          </w:p>
          <w:p w14:paraId="7D83D1F8" w14:textId="77777777" w:rsidR="00450CF3" w:rsidRDefault="00450CF3" w:rsidP="00450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EC057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ASCH Certification, ASCH Membership; Future Training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Louis Damis</w:t>
            </w:r>
            <w:r w:rsidRPr="00D6174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)‎</w:t>
            </w:r>
          </w:p>
          <w:p w14:paraId="4249F09B" w14:textId="77777777" w:rsidR="00450CF3" w:rsidRDefault="00450CF3" w:rsidP="00DC2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649" w:right="288" w:hanging="513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At the conclusion of this session</w:t>
            </w: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>,</w:t>
            </w:r>
            <w:r w:rsidRPr="003E5542"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  <w:t xml:space="preserve"> the participant will be able to: </w:t>
            </w:r>
          </w:p>
          <w:p w14:paraId="1FD65B93" w14:textId="6FD73A9C" w:rsidR="00450CF3" w:rsidRPr="003F3138" w:rsidRDefault="00450CF3" w:rsidP="003F3138">
            <w:pPr>
              <w:pStyle w:val="ListParagraph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="Calibri" w:eastAsia="Calibri" w:hAnsi="Calibri" w:cs="Calibri"/>
                <w:iCs/>
                <w:color w:val="000000"/>
                <w:sz w:val="24"/>
                <w:szCs w:val="24"/>
              </w:rPr>
            </w:pPr>
            <w:r w:rsidRPr="00DC253F">
              <w:rPr>
                <w:rFonts w:asciiTheme="majorHAnsi" w:eastAsia="Calibri" w:hAnsiTheme="majorHAnsi" w:cstheme="majorHAnsi"/>
                <w:bCs/>
                <w:color w:val="000000"/>
                <w:sz w:val="24"/>
                <w:szCs w:val="24"/>
              </w:rPr>
              <w:t>Identify the opportunities available for further training, membership, and certification</w:t>
            </w:r>
          </w:p>
          <w:p w14:paraId="53EFA104" w14:textId="7EBFD188" w:rsidR="00880CE1" w:rsidRDefault="00880CE1" w:rsidP="00880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8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Wrap-up </w:t>
            </w:r>
          </w:p>
          <w:p w14:paraId="204C11A6" w14:textId="032220F8" w:rsidR="00DF0FB8" w:rsidRPr="00222A7E" w:rsidRDefault="00DF0FB8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Complete </w:t>
            </w:r>
            <w:r w:rsidR="00F86BCB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Workshop </w:t>
            </w: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Program Evaluations</w:t>
            </w:r>
          </w:p>
        </w:tc>
        <w:tc>
          <w:tcPr>
            <w:tcW w:w="426" w:type="pct"/>
          </w:tcPr>
          <w:p w14:paraId="1712A087" w14:textId="35E0599B" w:rsidR="00DF0FB8" w:rsidRDefault="00DC253F" w:rsidP="00DF0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88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0.75</w:t>
            </w:r>
          </w:p>
        </w:tc>
      </w:tr>
    </w:tbl>
    <w:p w14:paraId="59F128A7" w14:textId="77777777" w:rsidR="009B002B" w:rsidRPr="00222A7E" w:rsidRDefault="009B002B" w:rsidP="003F31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240" w:lineRule="auto"/>
        <w:rPr>
          <w:rFonts w:ascii="Calibri" w:eastAsia="Calibri" w:hAnsi="Calibri" w:cs="Calibri"/>
        </w:rPr>
      </w:pPr>
    </w:p>
    <w:sectPr w:rsidR="009B002B" w:rsidRPr="00222A7E" w:rsidSect="00B50CAB">
      <w:headerReference w:type="default" r:id="rId11"/>
      <w:type w:val="continuous"/>
      <w:pgSz w:w="12240" w:h="15840" w:code="1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50A8" w14:textId="77777777" w:rsidR="00381687" w:rsidRDefault="00381687" w:rsidP="00381687">
      <w:pPr>
        <w:spacing w:line="240" w:lineRule="auto"/>
      </w:pPr>
      <w:r>
        <w:separator/>
      </w:r>
    </w:p>
  </w:endnote>
  <w:endnote w:type="continuationSeparator" w:id="0">
    <w:p w14:paraId="4F112C80" w14:textId="77777777" w:rsidR="00381687" w:rsidRDefault="00381687" w:rsidP="00381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0BB6" w14:textId="77777777" w:rsidR="00381687" w:rsidRDefault="00381687" w:rsidP="00381687">
      <w:pPr>
        <w:spacing w:line="240" w:lineRule="auto"/>
      </w:pPr>
      <w:r>
        <w:separator/>
      </w:r>
    </w:p>
  </w:footnote>
  <w:footnote w:type="continuationSeparator" w:id="0">
    <w:p w14:paraId="5E08D5E3" w14:textId="77777777" w:rsidR="00381687" w:rsidRDefault="00381687" w:rsidP="003816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14E4B9EF" w14:textId="77777777" w:rsidR="00381687" w:rsidRDefault="00381687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7819303" w14:textId="77777777" w:rsidR="00381687" w:rsidRDefault="00381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AB7"/>
    <w:multiLevelType w:val="hybridMultilevel"/>
    <w:tmpl w:val="D8861ADA"/>
    <w:lvl w:ilvl="0" w:tplc="87183DC2">
      <w:numFmt w:val="bullet"/>
      <w:lvlText w:val="-"/>
      <w:lvlJc w:val="left"/>
      <w:pPr>
        <w:ind w:left="900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924766E">
      <w:numFmt w:val="bullet"/>
      <w:lvlText w:val="•"/>
      <w:lvlJc w:val="left"/>
      <w:pPr>
        <w:ind w:left="1604" w:hanging="130"/>
      </w:pPr>
      <w:rPr>
        <w:rFonts w:hint="default"/>
        <w:lang w:val="en-US" w:eastAsia="en-US" w:bidi="ar-SA"/>
      </w:rPr>
    </w:lvl>
    <w:lvl w:ilvl="2" w:tplc="D0ACD070">
      <w:numFmt w:val="bullet"/>
      <w:lvlText w:val="•"/>
      <w:lvlJc w:val="left"/>
      <w:pPr>
        <w:ind w:left="2308" w:hanging="130"/>
      </w:pPr>
      <w:rPr>
        <w:rFonts w:hint="default"/>
        <w:lang w:val="en-US" w:eastAsia="en-US" w:bidi="ar-SA"/>
      </w:rPr>
    </w:lvl>
    <w:lvl w:ilvl="3" w:tplc="E392DF8E">
      <w:numFmt w:val="bullet"/>
      <w:lvlText w:val="•"/>
      <w:lvlJc w:val="left"/>
      <w:pPr>
        <w:ind w:left="3012" w:hanging="130"/>
      </w:pPr>
      <w:rPr>
        <w:rFonts w:hint="default"/>
        <w:lang w:val="en-US" w:eastAsia="en-US" w:bidi="ar-SA"/>
      </w:rPr>
    </w:lvl>
    <w:lvl w:ilvl="4" w:tplc="CFB62AF4">
      <w:numFmt w:val="bullet"/>
      <w:lvlText w:val="•"/>
      <w:lvlJc w:val="left"/>
      <w:pPr>
        <w:ind w:left="3716" w:hanging="130"/>
      </w:pPr>
      <w:rPr>
        <w:rFonts w:hint="default"/>
        <w:lang w:val="en-US" w:eastAsia="en-US" w:bidi="ar-SA"/>
      </w:rPr>
    </w:lvl>
    <w:lvl w:ilvl="5" w:tplc="4CCA526C">
      <w:numFmt w:val="bullet"/>
      <w:lvlText w:val="•"/>
      <w:lvlJc w:val="left"/>
      <w:pPr>
        <w:ind w:left="4420" w:hanging="130"/>
      </w:pPr>
      <w:rPr>
        <w:rFonts w:hint="default"/>
        <w:lang w:val="en-US" w:eastAsia="en-US" w:bidi="ar-SA"/>
      </w:rPr>
    </w:lvl>
    <w:lvl w:ilvl="6" w:tplc="5524AA7E">
      <w:numFmt w:val="bullet"/>
      <w:lvlText w:val="•"/>
      <w:lvlJc w:val="left"/>
      <w:pPr>
        <w:ind w:left="5124" w:hanging="130"/>
      </w:pPr>
      <w:rPr>
        <w:rFonts w:hint="default"/>
        <w:lang w:val="en-US" w:eastAsia="en-US" w:bidi="ar-SA"/>
      </w:rPr>
    </w:lvl>
    <w:lvl w:ilvl="7" w:tplc="1B7015BA">
      <w:numFmt w:val="bullet"/>
      <w:lvlText w:val="•"/>
      <w:lvlJc w:val="left"/>
      <w:pPr>
        <w:ind w:left="5828" w:hanging="130"/>
      </w:pPr>
      <w:rPr>
        <w:rFonts w:hint="default"/>
        <w:lang w:val="en-US" w:eastAsia="en-US" w:bidi="ar-SA"/>
      </w:rPr>
    </w:lvl>
    <w:lvl w:ilvl="8" w:tplc="E2289530">
      <w:numFmt w:val="bullet"/>
      <w:lvlText w:val="•"/>
      <w:lvlJc w:val="left"/>
      <w:pPr>
        <w:ind w:left="6532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01CB085A"/>
    <w:multiLevelType w:val="hybridMultilevel"/>
    <w:tmpl w:val="934C6AF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2C57CF6"/>
    <w:multiLevelType w:val="hybridMultilevel"/>
    <w:tmpl w:val="94E0FF72"/>
    <w:lvl w:ilvl="0" w:tplc="4EA6BB18">
      <w:numFmt w:val="bullet"/>
      <w:lvlText w:val="-"/>
      <w:lvlJc w:val="left"/>
      <w:pPr>
        <w:ind w:left="633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506DF16">
      <w:numFmt w:val="bullet"/>
      <w:lvlText w:val="•"/>
      <w:lvlJc w:val="left"/>
      <w:pPr>
        <w:ind w:left="1370" w:hanging="130"/>
      </w:pPr>
      <w:rPr>
        <w:rFonts w:hint="default"/>
        <w:lang w:val="en-US" w:eastAsia="en-US" w:bidi="ar-SA"/>
      </w:rPr>
    </w:lvl>
    <w:lvl w:ilvl="2" w:tplc="D1C2BB28">
      <w:numFmt w:val="bullet"/>
      <w:lvlText w:val="•"/>
      <w:lvlJc w:val="left"/>
      <w:pPr>
        <w:ind w:left="2100" w:hanging="130"/>
      </w:pPr>
      <w:rPr>
        <w:rFonts w:hint="default"/>
        <w:lang w:val="en-US" w:eastAsia="en-US" w:bidi="ar-SA"/>
      </w:rPr>
    </w:lvl>
    <w:lvl w:ilvl="3" w:tplc="604EFA9A">
      <w:numFmt w:val="bullet"/>
      <w:lvlText w:val="•"/>
      <w:lvlJc w:val="left"/>
      <w:pPr>
        <w:ind w:left="2830" w:hanging="130"/>
      </w:pPr>
      <w:rPr>
        <w:rFonts w:hint="default"/>
        <w:lang w:val="en-US" w:eastAsia="en-US" w:bidi="ar-SA"/>
      </w:rPr>
    </w:lvl>
    <w:lvl w:ilvl="4" w:tplc="8DF2F2AC">
      <w:numFmt w:val="bullet"/>
      <w:lvlText w:val="•"/>
      <w:lvlJc w:val="left"/>
      <w:pPr>
        <w:ind w:left="3560" w:hanging="130"/>
      </w:pPr>
      <w:rPr>
        <w:rFonts w:hint="default"/>
        <w:lang w:val="en-US" w:eastAsia="en-US" w:bidi="ar-SA"/>
      </w:rPr>
    </w:lvl>
    <w:lvl w:ilvl="5" w:tplc="6E60E710">
      <w:numFmt w:val="bullet"/>
      <w:lvlText w:val="•"/>
      <w:lvlJc w:val="left"/>
      <w:pPr>
        <w:ind w:left="4290" w:hanging="130"/>
      </w:pPr>
      <w:rPr>
        <w:rFonts w:hint="default"/>
        <w:lang w:val="en-US" w:eastAsia="en-US" w:bidi="ar-SA"/>
      </w:rPr>
    </w:lvl>
    <w:lvl w:ilvl="6" w:tplc="0BCE3C4E">
      <w:numFmt w:val="bullet"/>
      <w:lvlText w:val="•"/>
      <w:lvlJc w:val="left"/>
      <w:pPr>
        <w:ind w:left="5020" w:hanging="130"/>
      </w:pPr>
      <w:rPr>
        <w:rFonts w:hint="default"/>
        <w:lang w:val="en-US" w:eastAsia="en-US" w:bidi="ar-SA"/>
      </w:rPr>
    </w:lvl>
    <w:lvl w:ilvl="7" w:tplc="E44CCF64">
      <w:numFmt w:val="bullet"/>
      <w:lvlText w:val="•"/>
      <w:lvlJc w:val="left"/>
      <w:pPr>
        <w:ind w:left="5750" w:hanging="130"/>
      </w:pPr>
      <w:rPr>
        <w:rFonts w:hint="default"/>
        <w:lang w:val="en-US" w:eastAsia="en-US" w:bidi="ar-SA"/>
      </w:rPr>
    </w:lvl>
    <w:lvl w:ilvl="8" w:tplc="EAC8902E">
      <w:numFmt w:val="bullet"/>
      <w:lvlText w:val="•"/>
      <w:lvlJc w:val="left"/>
      <w:pPr>
        <w:ind w:left="6480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04864B46"/>
    <w:multiLevelType w:val="hybridMultilevel"/>
    <w:tmpl w:val="2690E2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5306"/>
    <w:multiLevelType w:val="hybridMultilevel"/>
    <w:tmpl w:val="A164EC7E"/>
    <w:lvl w:ilvl="0" w:tplc="D1CC1882">
      <w:numFmt w:val="bullet"/>
      <w:lvlText w:val="-"/>
      <w:lvlJc w:val="left"/>
      <w:pPr>
        <w:ind w:left="100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5" w15:restartNumberingAfterBreak="0">
    <w:nsid w:val="19BA25F2"/>
    <w:multiLevelType w:val="hybridMultilevel"/>
    <w:tmpl w:val="6180F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5587F"/>
    <w:multiLevelType w:val="hybridMultilevel"/>
    <w:tmpl w:val="283A7E3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7" w15:restartNumberingAfterBreak="0">
    <w:nsid w:val="24922D0A"/>
    <w:multiLevelType w:val="hybridMultilevel"/>
    <w:tmpl w:val="45786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CE7E3B"/>
    <w:multiLevelType w:val="hybridMultilevel"/>
    <w:tmpl w:val="CCB4CB0C"/>
    <w:lvl w:ilvl="0" w:tplc="040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9" w15:restartNumberingAfterBreak="0">
    <w:nsid w:val="2C880B86"/>
    <w:multiLevelType w:val="hybridMultilevel"/>
    <w:tmpl w:val="915E5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E517B8"/>
    <w:multiLevelType w:val="hybridMultilevel"/>
    <w:tmpl w:val="5C9679FA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36510309"/>
    <w:multiLevelType w:val="hybridMultilevel"/>
    <w:tmpl w:val="6066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A6647"/>
    <w:multiLevelType w:val="hybridMultilevel"/>
    <w:tmpl w:val="0D4EB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436290"/>
    <w:multiLevelType w:val="hybridMultilevel"/>
    <w:tmpl w:val="2564EA4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4" w15:restartNumberingAfterBreak="0">
    <w:nsid w:val="3D5649B7"/>
    <w:multiLevelType w:val="hybridMultilevel"/>
    <w:tmpl w:val="5488593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2770217"/>
    <w:multiLevelType w:val="hybridMultilevel"/>
    <w:tmpl w:val="9F7E1FEA"/>
    <w:lvl w:ilvl="0" w:tplc="FFFFFFFF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6" w15:restartNumberingAfterBreak="0">
    <w:nsid w:val="468E0608"/>
    <w:multiLevelType w:val="hybridMultilevel"/>
    <w:tmpl w:val="4440C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D670D8"/>
    <w:multiLevelType w:val="hybridMultilevel"/>
    <w:tmpl w:val="8E864170"/>
    <w:lvl w:ilvl="0" w:tplc="0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8" w15:restartNumberingAfterBreak="0">
    <w:nsid w:val="4C342F76"/>
    <w:multiLevelType w:val="hybridMultilevel"/>
    <w:tmpl w:val="FF86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E54AA"/>
    <w:multiLevelType w:val="hybridMultilevel"/>
    <w:tmpl w:val="9E76AEE2"/>
    <w:lvl w:ilvl="0" w:tplc="0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0" w15:restartNumberingAfterBreak="0">
    <w:nsid w:val="57272A3F"/>
    <w:multiLevelType w:val="hybridMultilevel"/>
    <w:tmpl w:val="D3284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A17323"/>
    <w:multiLevelType w:val="hybridMultilevel"/>
    <w:tmpl w:val="D2CEC1E6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2" w15:restartNumberingAfterBreak="0">
    <w:nsid w:val="5E813D05"/>
    <w:multiLevelType w:val="hybridMultilevel"/>
    <w:tmpl w:val="0F36EF0A"/>
    <w:lvl w:ilvl="0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23" w15:restartNumberingAfterBreak="0">
    <w:nsid w:val="5EDD7DB2"/>
    <w:multiLevelType w:val="hybridMultilevel"/>
    <w:tmpl w:val="CFD6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263C0"/>
    <w:multiLevelType w:val="hybridMultilevel"/>
    <w:tmpl w:val="FD8C9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337FAF"/>
    <w:multiLevelType w:val="hybridMultilevel"/>
    <w:tmpl w:val="462218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820976"/>
    <w:multiLevelType w:val="hybridMultilevel"/>
    <w:tmpl w:val="474A49D0"/>
    <w:lvl w:ilvl="0" w:tplc="040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7" w15:restartNumberingAfterBreak="0">
    <w:nsid w:val="67E57AB1"/>
    <w:multiLevelType w:val="hybridMultilevel"/>
    <w:tmpl w:val="400A5176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8" w15:restartNumberingAfterBreak="0">
    <w:nsid w:val="683D406D"/>
    <w:multiLevelType w:val="hybridMultilevel"/>
    <w:tmpl w:val="8B0CB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07FFC"/>
    <w:multiLevelType w:val="hybridMultilevel"/>
    <w:tmpl w:val="6E1EDFAE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0" w15:restartNumberingAfterBreak="0">
    <w:nsid w:val="68F95DF5"/>
    <w:multiLevelType w:val="hybridMultilevel"/>
    <w:tmpl w:val="7310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11FC6"/>
    <w:multiLevelType w:val="hybridMultilevel"/>
    <w:tmpl w:val="3D30A698"/>
    <w:lvl w:ilvl="0" w:tplc="C168635E">
      <w:numFmt w:val="bullet"/>
      <w:lvlText w:val="●"/>
      <w:lvlJc w:val="left"/>
      <w:pPr>
        <w:ind w:left="1560" w:hanging="360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780CF256">
      <w:numFmt w:val="bullet"/>
      <w:lvlText w:val="•"/>
      <w:lvlJc w:val="left"/>
      <w:pPr>
        <w:ind w:left="2568" w:hanging="360"/>
      </w:pPr>
      <w:rPr>
        <w:rFonts w:hint="default"/>
      </w:rPr>
    </w:lvl>
    <w:lvl w:ilvl="2" w:tplc="6BA63A26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4AB45F2A">
      <w:numFmt w:val="bullet"/>
      <w:lvlText w:val="•"/>
      <w:lvlJc w:val="left"/>
      <w:pPr>
        <w:ind w:left="4584" w:hanging="360"/>
      </w:pPr>
      <w:rPr>
        <w:rFonts w:hint="default"/>
      </w:rPr>
    </w:lvl>
    <w:lvl w:ilvl="4" w:tplc="2A7C52F0">
      <w:numFmt w:val="bullet"/>
      <w:lvlText w:val="•"/>
      <w:lvlJc w:val="left"/>
      <w:pPr>
        <w:ind w:left="5592" w:hanging="360"/>
      </w:pPr>
      <w:rPr>
        <w:rFonts w:hint="default"/>
      </w:rPr>
    </w:lvl>
    <w:lvl w:ilvl="5" w:tplc="357C3DD2">
      <w:numFmt w:val="bullet"/>
      <w:lvlText w:val="•"/>
      <w:lvlJc w:val="left"/>
      <w:pPr>
        <w:ind w:left="6600" w:hanging="360"/>
      </w:pPr>
      <w:rPr>
        <w:rFonts w:hint="default"/>
      </w:rPr>
    </w:lvl>
    <w:lvl w:ilvl="6" w:tplc="351CFFAC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262CECDE">
      <w:numFmt w:val="bullet"/>
      <w:lvlText w:val="•"/>
      <w:lvlJc w:val="left"/>
      <w:pPr>
        <w:ind w:left="8616" w:hanging="360"/>
      </w:pPr>
      <w:rPr>
        <w:rFonts w:hint="default"/>
      </w:rPr>
    </w:lvl>
    <w:lvl w:ilvl="8" w:tplc="7F9294E6">
      <w:numFmt w:val="bullet"/>
      <w:lvlText w:val="•"/>
      <w:lvlJc w:val="left"/>
      <w:pPr>
        <w:ind w:left="9624" w:hanging="360"/>
      </w:pPr>
      <w:rPr>
        <w:rFonts w:hint="default"/>
      </w:rPr>
    </w:lvl>
  </w:abstractNum>
  <w:abstractNum w:abstractNumId="32" w15:restartNumberingAfterBreak="0">
    <w:nsid w:val="6D0F3A5B"/>
    <w:multiLevelType w:val="hybridMultilevel"/>
    <w:tmpl w:val="E452B3F0"/>
    <w:lvl w:ilvl="0" w:tplc="040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3" w15:restartNumberingAfterBreak="0">
    <w:nsid w:val="6EAC79F9"/>
    <w:multiLevelType w:val="hybridMultilevel"/>
    <w:tmpl w:val="52C23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2D407D"/>
    <w:multiLevelType w:val="hybridMultilevel"/>
    <w:tmpl w:val="0330C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F278B8"/>
    <w:multiLevelType w:val="hybridMultilevel"/>
    <w:tmpl w:val="2DFA390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754950BD"/>
    <w:multiLevelType w:val="hybridMultilevel"/>
    <w:tmpl w:val="4222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0CD9"/>
    <w:multiLevelType w:val="hybridMultilevel"/>
    <w:tmpl w:val="2BEA2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E415FD"/>
    <w:multiLevelType w:val="hybridMultilevel"/>
    <w:tmpl w:val="92682836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9" w15:restartNumberingAfterBreak="0">
    <w:nsid w:val="7E1132DC"/>
    <w:multiLevelType w:val="hybridMultilevel"/>
    <w:tmpl w:val="D56072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C5948"/>
    <w:multiLevelType w:val="hybridMultilevel"/>
    <w:tmpl w:val="B222601C"/>
    <w:lvl w:ilvl="0" w:tplc="040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41" w15:restartNumberingAfterBreak="0">
    <w:nsid w:val="7FC20E49"/>
    <w:multiLevelType w:val="hybridMultilevel"/>
    <w:tmpl w:val="6E6A4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3966604">
    <w:abstractNumId w:val="0"/>
  </w:num>
  <w:num w:numId="2" w16cid:durableId="1879507287">
    <w:abstractNumId w:val="2"/>
  </w:num>
  <w:num w:numId="3" w16cid:durableId="245962041">
    <w:abstractNumId w:val="22"/>
  </w:num>
  <w:num w:numId="4" w16cid:durableId="1387335653">
    <w:abstractNumId w:val="40"/>
  </w:num>
  <w:num w:numId="5" w16cid:durableId="1458570068">
    <w:abstractNumId w:val="26"/>
  </w:num>
  <w:num w:numId="6" w16cid:durableId="980116622">
    <w:abstractNumId w:val="5"/>
  </w:num>
  <w:num w:numId="7" w16cid:durableId="493765658">
    <w:abstractNumId w:val="32"/>
  </w:num>
  <w:num w:numId="8" w16cid:durableId="537855494">
    <w:abstractNumId w:val="4"/>
  </w:num>
  <w:num w:numId="9" w16cid:durableId="994645501">
    <w:abstractNumId w:val="9"/>
  </w:num>
  <w:num w:numId="10" w16cid:durableId="1408114750">
    <w:abstractNumId w:val="10"/>
  </w:num>
  <w:num w:numId="11" w16cid:durableId="1373075093">
    <w:abstractNumId w:val="1"/>
  </w:num>
  <w:num w:numId="12" w16cid:durableId="474370778">
    <w:abstractNumId w:val="14"/>
  </w:num>
  <w:num w:numId="13" w16cid:durableId="1257902340">
    <w:abstractNumId w:val="27"/>
  </w:num>
  <w:num w:numId="14" w16cid:durableId="700324621">
    <w:abstractNumId w:val="30"/>
  </w:num>
  <w:num w:numId="15" w16cid:durableId="1384401854">
    <w:abstractNumId w:val="39"/>
  </w:num>
  <w:num w:numId="16" w16cid:durableId="1451195818">
    <w:abstractNumId w:val="17"/>
  </w:num>
  <w:num w:numId="17" w16cid:durableId="1541547609">
    <w:abstractNumId w:val="21"/>
  </w:num>
  <w:num w:numId="18" w16cid:durableId="1491097016">
    <w:abstractNumId w:val="8"/>
  </w:num>
  <w:num w:numId="19" w16cid:durableId="162480171">
    <w:abstractNumId w:val="35"/>
  </w:num>
  <w:num w:numId="20" w16cid:durableId="1987585071">
    <w:abstractNumId w:val="18"/>
  </w:num>
  <w:num w:numId="21" w16cid:durableId="1667510050">
    <w:abstractNumId w:val="23"/>
  </w:num>
  <w:num w:numId="22" w16cid:durableId="13532875">
    <w:abstractNumId w:val="3"/>
  </w:num>
  <w:num w:numId="23" w16cid:durableId="695890889">
    <w:abstractNumId w:val="11"/>
  </w:num>
  <w:num w:numId="24" w16cid:durableId="1583173791">
    <w:abstractNumId w:val="6"/>
  </w:num>
  <w:num w:numId="25" w16cid:durableId="1739597804">
    <w:abstractNumId w:val="15"/>
  </w:num>
  <w:num w:numId="26" w16cid:durableId="1455948735">
    <w:abstractNumId w:val="20"/>
  </w:num>
  <w:num w:numId="27" w16cid:durableId="1386179879">
    <w:abstractNumId w:val="12"/>
  </w:num>
  <w:num w:numId="28" w16cid:durableId="291789088">
    <w:abstractNumId w:val="25"/>
  </w:num>
  <w:num w:numId="29" w16cid:durableId="559560242">
    <w:abstractNumId w:val="29"/>
  </w:num>
  <w:num w:numId="30" w16cid:durableId="1904638008">
    <w:abstractNumId w:val="19"/>
  </w:num>
  <w:num w:numId="31" w16cid:durableId="21982393">
    <w:abstractNumId w:val="13"/>
  </w:num>
  <w:num w:numId="32" w16cid:durableId="1337465966">
    <w:abstractNumId w:val="34"/>
  </w:num>
  <w:num w:numId="33" w16cid:durableId="1890915558">
    <w:abstractNumId w:val="37"/>
  </w:num>
  <w:num w:numId="34" w16cid:durableId="1824656853">
    <w:abstractNumId w:val="16"/>
  </w:num>
  <w:num w:numId="35" w16cid:durableId="1494754413">
    <w:abstractNumId w:val="7"/>
  </w:num>
  <w:num w:numId="36" w16cid:durableId="969286383">
    <w:abstractNumId w:val="24"/>
  </w:num>
  <w:num w:numId="37" w16cid:durableId="1745713115">
    <w:abstractNumId w:val="31"/>
  </w:num>
  <w:num w:numId="38" w16cid:durableId="1266380867">
    <w:abstractNumId w:val="41"/>
  </w:num>
  <w:num w:numId="39" w16cid:durableId="778184842">
    <w:abstractNumId w:val="33"/>
  </w:num>
  <w:num w:numId="40" w16cid:durableId="383211842">
    <w:abstractNumId w:val="36"/>
  </w:num>
  <w:num w:numId="41" w16cid:durableId="356543881">
    <w:abstractNumId w:val="38"/>
  </w:num>
  <w:num w:numId="42" w16cid:durableId="11684459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5A44845-D063-4FB6-94F1-59E45EA80730}"/>
    <w:docVar w:name="dgnword-eventsink" w:val="2510844338864"/>
  </w:docVars>
  <w:rsids>
    <w:rsidRoot w:val="00556A02"/>
    <w:rsid w:val="00001BFD"/>
    <w:rsid w:val="00005965"/>
    <w:rsid w:val="00006186"/>
    <w:rsid w:val="00006635"/>
    <w:rsid w:val="0002082F"/>
    <w:rsid w:val="00021E38"/>
    <w:rsid w:val="000353A1"/>
    <w:rsid w:val="00036FA9"/>
    <w:rsid w:val="00037B59"/>
    <w:rsid w:val="00042A50"/>
    <w:rsid w:val="000466BA"/>
    <w:rsid w:val="00047D5F"/>
    <w:rsid w:val="00047EC5"/>
    <w:rsid w:val="00053777"/>
    <w:rsid w:val="00055C1A"/>
    <w:rsid w:val="00057382"/>
    <w:rsid w:val="00064F54"/>
    <w:rsid w:val="00072DB4"/>
    <w:rsid w:val="000732EF"/>
    <w:rsid w:val="00073E87"/>
    <w:rsid w:val="000804E4"/>
    <w:rsid w:val="000811DA"/>
    <w:rsid w:val="0008284A"/>
    <w:rsid w:val="00086063"/>
    <w:rsid w:val="00092F6B"/>
    <w:rsid w:val="00094049"/>
    <w:rsid w:val="00094444"/>
    <w:rsid w:val="00094B57"/>
    <w:rsid w:val="000A08A9"/>
    <w:rsid w:val="000A236B"/>
    <w:rsid w:val="000A24E0"/>
    <w:rsid w:val="000A2DB2"/>
    <w:rsid w:val="000A4C75"/>
    <w:rsid w:val="000A59B4"/>
    <w:rsid w:val="000A6F96"/>
    <w:rsid w:val="000B03C6"/>
    <w:rsid w:val="000B5B08"/>
    <w:rsid w:val="000B7937"/>
    <w:rsid w:val="000D30CE"/>
    <w:rsid w:val="000D431A"/>
    <w:rsid w:val="000D61FE"/>
    <w:rsid w:val="000D71A2"/>
    <w:rsid w:val="000E6A27"/>
    <w:rsid w:val="000E7140"/>
    <w:rsid w:val="000F129B"/>
    <w:rsid w:val="000F522B"/>
    <w:rsid w:val="000F7D79"/>
    <w:rsid w:val="00104754"/>
    <w:rsid w:val="00104D24"/>
    <w:rsid w:val="00114592"/>
    <w:rsid w:val="0011698E"/>
    <w:rsid w:val="00124307"/>
    <w:rsid w:val="00125870"/>
    <w:rsid w:val="001306BA"/>
    <w:rsid w:val="00131E1C"/>
    <w:rsid w:val="00134FB3"/>
    <w:rsid w:val="001371C5"/>
    <w:rsid w:val="00150993"/>
    <w:rsid w:val="001529B4"/>
    <w:rsid w:val="00167E79"/>
    <w:rsid w:val="00170CA8"/>
    <w:rsid w:val="00170F86"/>
    <w:rsid w:val="00173CA0"/>
    <w:rsid w:val="00174263"/>
    <w:rsid w:val="00174B5C"/>
    <w:rsid w:val="001775EC"/>
    <w:rsid w:val="00182588"/>
    <w:rsid w:val="00183599"/>
    <w:rsid w:val="00183F14"/>
    <w:rsid w:val="0019133A"/>
    <w:rsid w:val="001940BE"/>
    <w:rsid w:val="00197303"/>
    <w:rsid w:val="001A08E3"/>
    <w:rsid w:val="001A7767"/>
    <w:rsid w:val="001B41F1"/>
    <w:rsid w:val="001C182C"/>
    <w:rsid w:val="001C29F1"/>
    <w:rsid w:val="001C4357"/>
    <w:rsid w:val="001C6A40"/>
    <w:rsid w:val="001C6BD3"/>
    <w:rsid w:val="001D7829"/>
    <w:rsid w:val="001E0477"/>
    <w:rsid w:val="001E3654"/>
    <w:rsid w:val="001E6F3A"/>
    <w:rsid w:val="001F0762"/>
    <w:rsid w:val="001F2C11"/>
    <w:rsid w:val="001F378F"/>
    <w:rsid w:val="001F745A"/>
    <w:rsid w:val="00200F8C"/>
    <w:rsid w:val="00201701"/>
    <w:rsid w:val="002059B1"/>
    <w:rsid w:val="0020763D"/>
    <w:rsid w:val="00211068"/>
    <w:rsid w:val="00217EAC"/>
    <w:rsid w:val="00222A7E"/>
    <w:rsid w:val="00222E7C"/>
    <w:rsid w:val="00223201"/>
    <w:rsid w:val="00227C4C"/>
    <w:rsid w:val="00234F21"/>
    <w:rsid w:val="00237238"/>
    <w:rsid w:val="00240330"/>
    <w:rsid w:val="0024254B"/>
    <w:rsid w:val="0024634A"/>
    <w:rsid w:val="002531A9"/>
    <w:rsid w:val="00253FEE"/>
    <w:rsid w:val="00256360"/>
    <w:rsid w:val="0025664C"/>
    <w:rsid w:val="002613F0"/>
    <w:rsid w:val="0026593C"/>
    <w:rsid w:val="00270B57"/>
    <w:rsid w:val="002726CF"/>
    <w:rsid w:val="002740A8"/>
    <w:rsid w:val="00274795"/>
    <w:rsid w:val="00274B2D"/>
    <w:rsid w:val="002902DC"/>
    <w:rsid w:val="00294D14"/>
    <w:rsid w:val="00297146"/>
    <w:rsid w:val="002A0CF5"/>
    <w:rsid w:val="002A40CF"/>
    <w:rsid w:val="002A59D4"/>
    <w:rsid w:val="002A6122"/>
    <w:rsid w:val="002B1556"/>
    <w:rsid w:val="002B1812"/>
    <w:rsid w:val="002B235A"/>
    <w:rsid w:val="002B25A2"/>
    <w:rsid w:val="002C0B7B"/>
    <w:rsid w:val="002C12FD"/>
    <w:rsid w:val="002C3736"/>
    <w:rsid w:val="002C4069"/>
    <w:rsid w:val="002C459F"/>
    <w:rsid w:val="002D05F4"/>
    <w:rsid w:val="002D105F"/>
    <w:rsid w:val="002D109D"/>
    <w:rsid w:val="002D2CE9"/>
    <w:rsid w:val="002D5236"/>
    <w:rsid w:val="002F0FF8"/>
    <w:rsid w:val="002F2D3C"/>
    <w:rsid w:val="0030002C"/>
    <w:rsid w:val="0030703B"/>
    <w:rsid w:val="0031323E"/>
    <w:rsid w:val="00313397"/>
    <w:rsid w:val="00315049"/>
    <w:rsid w:val="00317B71"/>
    <w:rsid w:val="00324BA2"/>
    <w:rsid w:val="0032649C"/>
    <w:rsid w:val="00330D7A"/>
    <w:rsid w:val="00330DFD"/>
    <w:rsid w:val="00333CFD"/>
    <w:rsid w:val="00337F69"/>
    <w:rsid w:val="00341E21"/>
    <w:rsid w:val="003448DB"/>
    <w:rsid w:val="00347A64"/>
    <w:rsid w:val="00351245"/>
    <w:rsid w:val="00360434"/>
    <w:rsid w:val="00360EEF"/>
    <w:rsid w:val="0036312B"/>
    <w:rsid w:val="00366981"/>
    <w:rsid w:val="00366B30"/>
    <w:rsid w:val="003745DB"/>
    <w:rsid w:val="00374E2D"/>
    <w:rsid w:val="00376F49"/>
    <w:rsid w:val="00381687"/>
    <w:rsid w:val="00387217"/>
    <w:rsid w:val="00391586"/>
    <w:rsid w:val="00393D0B"/>
    <w:rsid w:val="00397D0D"/>
    <w:rsid w:val="003A6AA1"/>
    <w:rsid w:val="003A76A1"/>
    <w:rsid w:val="003B4580"/>
    <w:rsid w:val="003B5FC7"/>
    <w:rsid w:val="003C0191"/>
    <w:rsid w:val="003C06DD"/>
    <w:rsid w:val="003C3ECA"/>
    <w:rsid w:val="003C7BE2"/>
    <w:rsid w:val="003C7FDB"/>
    <w:rsid w:val="003D12B8"/>
    <w:rsid w:val="003D740A"/>
    <w:rsid w:val="003D7609"/>
    <w:rsid w:val="003D7AC6"/>
    <w:rsid w:val="003E2BFA"/>
    <w:rsid w:val="003E2FD8"/>
    <w:rsid w:val="003E305A"/>
    <w:rsid w:val="003E5542"/>
    <w:rsid w:val="003E6BAE"/>
    <w:rsid w:val="003F3138"/>
    <w:rsid w:val="003F7AEB"/>
    <w:rsid w:val="00400212"/>
    <w:rsid w:val="00400476"/>
    <w:rsid w:val="0040060B"/>
    <w:rsid w:val="00402C0B"/>
    <w:rsid w:val="00404AC4"/>
    <w:rsid w:val="0041448F"/>
    <w:rsid w:val="004168BF"/>
    <w:rsid w:val="00417069"/>
    <w:rsid w:val="004248E0"/>
    <w:rsid w:val="00433DFC"/>
    <w:rsid w:val="00434C4D"/>
    <w:rsid w:val="00441B53"/>
    <w:rsid w:val="00442350"/>
    <w:rsid w:val="00442B9F"/>
    <w:rsid w:val="00450CF3"/>
    <w:rsid w:val="0045678D"/>
    <w:rsid w:val="004579C3"/>
    <w:rsid w:val="00461163"/>
    <w:rsid w:val="00461FC4"/>
    <w:rsid w:val="00465729"/>
    <w:rsid w:val="0046677C"/>
    <w:rsid w:val="00466B82"/>
    <w:rsid w:val="004676A8"/>
    <w:rsid w:val="00467D88"/>
    <w:rsid w:val="00471B1B"/>
    <w:rsid w:val="00483D6F"/>
    <w:rsid w:val="00492CC6"/>
    <w:rsid w:val="00492E3A"/>
    <w:rsid w:val="00497FA9"/>
    <w:rsid w:val="004A202C"/>
    <w:rsid w:val="004B0FC5"/>
    <w:rsid w:val="004B78C2"/>
    <w:rsid w:val="004C2D81"/>
    <w:rsid w:val="004D0D56"/>
    <w:rsid w:val="004D10F4"/>
    <w:rsid w:val="004D1DD0"/>
    <w:rsid w:val="004D47FB"/>
    <w:rsid w:val="004E10CB"/>
    <w:rsid w:val="004E6294"/>
    <w:rsid w:val="004F2432"/>
    <w:rsid w:val="004F3AF1"/>
    <w:rsid w:val="004F6759"/>
    <w:rsid w:val="005037BE"/>
    <w:rsid w:val="0050694A"/>
    <w:rsid w:val="00507A28"/>
    <w:rsid w:val="00510367"/>
    <w:rsid w:val="00514C75"/>
    <w:rsid w:val="00514E01"/>
    <w:rsid w:val="00515CFF"/>
    <w:rsid w:val="005165D3"/>
    <w:rsid w:val="00516EDF"/>
    <w:rsid w:val="00521E9B"/>
    <w:rsid w:val="00524506"/>
    <w:rsid w:val="00524EF9"/>
    <w:rsid w:val="00527C33"/>
    <w:rsid w:val="005316E9"/>
    <w:rsid w:val="0053293A"/>
    <w:rsid w:val="00536768"/>
    <w:rsid w:val="00537ECC"/>
    <w:rsid w:val="0054103D"/>
    <w:rsid w:val="00543EA2"/>
    <w:rsid w:val="00545251"/>
    <w:rsid w:val="00545332"/>
    <w:rsid w:val="0054679F"/>
    <w:rsid w:val="00547852"/>
    <w:rsid w:val="00550DFE"/>
    <w:rsid w:val="00551520"/>
    <w:rsid w:val="0055207E"/>
    <w:rsid w:val="0055271C"/>
    <w:rsid w:val="00554F1E"/>
    <w:rsid w:val="005558C7"/>
    <w:rsid w:val="0055662F"/>
    <w:rsid w:val="00556A02"/>
    <w:rsid w:val="00557B6B"/>
    <w:rsid w:val="00561F08"/>
    <w:rsid w:val="00562919"/>
    <w:rsid w:val="005642A1"/>
    <w:rsid w:val="005650F6"/>
    <w:rsid w:val="00571693"/>
    <w:rsid w:val="00577E7B"/>
    <w:rsid w:val="00582F05"/>
    <w:rsid w:val="005848D2"/>
    <w:rsid w:val="0059133C"/>
    <w:rsid w:val="005936B7"/>
    <w:rsid w:val="00596278"/>
    <w:rsid w:val="005A0D25"/>
    <w:rsid w:val="005A729A"/>
    <w:rsid w:val="005B04B4"/>
    <w:rsid w:val="005B5624"/>
    <w:rsid w:val="005C11D9"/>
    <w:rsid w:val="005C2310"/>
    <w:rsid w:val="005C3A5A"/>
    <w:rsid w:val="005C5E6F"/>
    <w:rsid w:val="005C68F3"/>
    <w:rsid w:val="005C724A"/>
    <w:rsid w:val="005D0E7F"/>
    <w:rsid w:val="005D4CE0"/>
    <w:rsid w:val="005D6048"/>
    <w:rsid w:val="005D770F"/>
    <w:rsid w:val="005D7AD2"/>
    <w:rsid w:val="005E4BE6"/>
    <w:rsid w:val="005E62D0"/>
    <w:rsid w:val="005F014B"/>
    <w:rsid w:val="005F22A3"/>
    <w:rsid w:val="005F7F92"/>
    <w:rsid w:val="00601159"/>
    <w:rsid w:val="006053A3"/>
    <w:rsid w:val="006129EA"/>
    <w:rsid w:val="00614497"/>
    <w:rsid w:val="00632E61"/>
    <w:rsid w:val="006352B2"/>
    <w:rsid w:val="00636C77"/>
    <w:rsid w:val="00637EE4"/>
    <w:rsid w:val="006408AF"/>
    <w:rsid w:val="00653C24"/>
    <w:rsid w:val="0066098B"/>
    <w:rsid w:val="00660C72"/>
    <w:rsid w:val="00666E2F"/>
    <w:rsid w:val="006712BD"/>
    <w:rsid w:val="006749CA"/>
    <w:rsid w:val="006766CE"/>
    <w:rsid w:val="00680FCB"/>
    <w:rsid w:val="006841FD"/>
    <w:rsid w:val="00687E6F"/>
    <w:rsid w:val="00694167"/>
    <w:rsid w:val="00694F4C"/>
    <w:rsid w:val="006961E6"/>
    <w:rsid w:val="006A0B92"/>
    <w:rsid w:val="006A14B7"/>
    <w:rsid w:val="006A307B"/>
    <w:rsid w:val="006A765A"/>
    <w:rsid w:val="006B0A00"/>
    <w:rsid w:val="006B6A8C"/>
    <w:rsid w:val="006B73B1"/>
    <w:rsid w:val="006C38B4"/>
    <w:rsid w:val="006C5AF0"/>
    <w:rsid w:val="006D317A"/>
    <w:rsid w:val="006E0D8B"/>
    <w:rsid w:val="006E2A81"/>
    <w:rsid w:val="006E2BBF"/>
    <w:rsid w:val="006E4544"/>
    <w:rsid w:val="006E66B7"/>
    <w:rsid w:val="006F21D9"/>
    <w:rsid w:val="006F29ED"/>
    <w:rsid w:val="006F3AA1"/>
    <w:rsid w:val="006F5488"/>
    <w:rsid w:val="00700438"/>
    <w:rsid w:val="00702962"/>
    <w:rsid w:val="00702A21"/>
    <w:rsid w:val="00702AD4"/>
    <w:rsid w:val="007061F3"/>
    <w:rsid w:val="00706F6A"/>
    <w:rsid w:val="00710F22"/>
    <w:rsid w:val="00711924"/>
    <w:rsid w:val="00712726"/>
    <w:rsid w:val="007179C9"/>
    <w:rsid w:val="00727C92"/>
    <w:rsid w:val="007326CD"/>
    <w:rsid w:val="007378A6"/>
    <w:rsid w:val="00737C99"/>
    <w:rsid w:val="00740B0C"/>
    <w:rsid w:val="0074195B"/>
    <w:rsid w:val="007421D4"/>
    <w:rsid w:val="0074587C"/>
    <w:rsid w:val="00750532"/>
    <w:rsid w:val="0075077A"/>
    <w:rsid w:val="00755BA4"/>
    <w:rsid w:val="0076419A"/>
    <w:rsid w:val="007646FA"/>
    <w:rsid w:val="00764A9F"/>
    <w:rsid w:val="007669A0"/>
    <w:rsid w:val="00770EA4"/>
    <w:rsid w:val="00771FF3"/>
    <w:rsid w:val="00781D54"/>
    <w:rsid w:val="0078412E"/>
    <w:rsid w:val="00784E87"/>
    <w:rsid w:val="0078619D"/>
    <w:rsid w:val="00792620"/>
    <w:rsid w:val="00792752"/>
    <w:rsid w:val="007A120D"/>
    <w:rsid w:val="007A2D96"/>
    <w:rsid w:val="007A32C7"/>
    <w:rsid w:val="007A6040"/>
    <w:rsid w:val="007C6B76"/>
    <w:rsid w:val="007D0249"/>
    <w:rsid w:val="007D1C5D"/>
    <w:rsid w:val="007D39ED"/>
    <w:rsid w:val="007D6BBC"/>
    <w:rsid w:val="007E0CB6"/>
    <w:rsid w:val="007E3CB1"/>
    <w:rsid w:val="007F028F"/>
    <w:rsid w:val="007F37F4"/>
    <w:rsid w:val="00800404"/>
    <w:rsid w:val="008103A1"/>
    <w:rsid w:val="00817161"/>
    <w:rsid w:val="0081787E"/>
    <w:rsid w:val="00821EFA"/>
    <w:rsid w:val="008220F7"/>
    <w:rsid w:val="00831861"/>
    <w:rsid w:val="00837CCA"/>
    <w:rsid w:val="00843B3D"/>
    <w:rsid w:val="00850E6F"/>
    <w:rsid w:val="00855441"/>
    <w:rsid w:val="008606DD"/>
    <w:rsid w:val="00866F95"/>
    <w:rsid w:val="008677BC"/>
    <w:rsid w:val="0087001E"/>
    <w:rsid w:val="0087202F"/>
    <w:rsid w:val="008752AE"/>
    <w:rsid w:val="00875E49"/>
    <w:rsid w:val="008776D5"/>
    <w:rsid w:val="00877ECC"/>
    <w:rsid w:val="00880CE1"/>
    <w:rsid w:val="008911E0"/>
    <w:rsid w:val="00893202"/>
    <w:rsid w:val="00894961"/>
    <w:rsid w:val="00896482"/>
    <w:rsid w:val="008A0D13"/>
    <w:rsid w:val="008A22E3"/>
    <w:rsid w:val="008A2600"/>
    <w:rsid w:val="008A6E2A"/>
    <w:rsid w:val="008B01EF"/>
    <w:rsid w:val="008B15D6"/>
    <w:rsid w:val="008B24C6"/>
    <w:rsid w:val="008B3489"/>
    <w:rsid w:val="008B49FC"/>
    <w:rsid w:val="008B4F64"/>
    <w:rsid w:val="008B6B65"/>
    <w:rsid w:val="008D23D2"/>
    <w:rsid w:val="008D31A7"/>
    <w:rsid w:val="008D5B72"/>
    <w:rsid w:val="008D5FBA"/>
    <w:rsid w:val="008D69E0"/>
    <w:rsid w:val="008E3832"/>
    <w:rsid w:val="008E4CA1"/>
    <w:rsid w:val="008E5537"/>
    <w:rsid w:val="008E5E05"/>
    <w:rsid w:val="008F0B6D"/>
    <w:rsid w:val="0091357A"/>
    <w:rsid w:val="00913D38"/>
    <w:rsid w:val="00922B98"/>
    <w:rsid w:val="00923DD2"/>
    <w:rsid w:val="00926270"/>
    <w:rsid w:val="00927AEE"/>
    <w:rsid w:val="0093516D"/>
    <w:rsid w:val="0094090E"/>
    <w:rsid w:val="009431C2"/>
    <w:rsid w:val="00943AFF"/>
    <w:rsid w:val="009441C7"/>
    <w:rsid w:val="009445C3"/>
    <w:rsid w:val="009461A2"/>
    <w:rsid w:val="00955765"/>
    <w:rsid w:val="00956D4F"/>
    <w:rsid w:val="00956FA8"/>
    <w:rsid w:val="00957E25"/>
    <w:rsid w:val="009601AD"/>
    <w:rsid w:val="00961D76"/>
    <w:rsid w:val="0097116B"/>
    <w:rsid w:val="00971BC6"/>
    <w:rsid w:val="00975730"/>
    <w:rsid w:val="00980604"/>
    <w:rsid w:val="00986ECA"/>
    <w:rsid w:val="009879CD"/>
    <w:rsid w:val="00990947"/>
    <w:rsid w:val="009909B1"/>
    <w:rsid w:val="00991A9E"/>
    <w:rsid w:val="009951D9"/>
    <w:rsid w:val="009958C3"/>
    <w:rsid w:val="009A0DAB"/>
    <w:rsid w:val="009A6ECF"/>
    <w:rsid w:val="009B002B"/>
    <w:rsid w:val="009B0CD9"/>
    <w:rsid w:val="009B4639"/>
    <w:rsid w:val="009B6E81"/>
    <w:rsid w:val="009B78A1"/>
    <w:rsid w:val="009B7ABF"/>
    <w:rsid w:val="009C003B"/>
    <w:rsid w:val="009C0C3A"/>
    <w:rsid w:val="009C3AEA"/>
    <w:rsid w:val="009C6053"/>
    <w:rsid w:val="009D1C44"/>
    <w:rsid w:val="009D2777"/>
    <w:rsid w:val="009D4CCC"/>
    <w:rsid w:val="009D7158"/>
    <w:rsid w:val="009D71D9"/>
    <w:rsid w:val="009E518A"/>
    <w:rsid w:val="009E6806"/>
    <w:rsid w:val="009F09FF"/>
    <w:rsid w:val="00A01FBD"/>
    <w:rsid w:val="00A04323"/>
    <w:rsid w:val="00A05922"/>
    <w:rsid w:val="00A13921"/>
    <w:rsid w:val="00A21111"/>
    <w:rsid w:val="00A224EF"/>
    <w:rsid w:val="00A236DD"/>
    <w:rsid w:val="00A25754"/>
    <w:rsid w:val="00A3103F"/>
    <w:rsid w:val="00A31A31"/>
    <w:rsid w:val="00A31D27"/>
    <w:rsid w:val="00A32E55"/>
    <w:rsid w:val="00A36892"/>
    <w:rsid w:val="00A36D04"/>
    <w:rsid w:val="00A37E6B"/>
    <w:rsid w:val="00A409FD"/>
    <w:rsid w:val="00A45474"/>
    <w:rsid w:val="00A45F11"/>
    <w:rsid w:val="00A4780C"/>
    <w:rsid w:val="00A53436"/>
    <w:rsid w:val="00A5745F"/>
    <w:rsid w:val="00A66B87"/>
    <w:rsid w:val="00A7097B"/>
    <w:rsid w:val="00A82994"/>
    <w:rsid w:val="00A878AE"/>
    <w:rsid w:val="00A910B1"/>
    <w:rsid w:val="00A92DC1"/>
    <w:rsid w:val="00A95578"/>
    <w:rsid w:val="00A96DE2"/>
    <w:rsid w:val="00AA12E7"/>
    <w:rsid w:val="00AA1476"/>
    <w:rsid w:val="00AA1FD6"/>
    <w:rsid w:val="00AB0591"/>
    <w:rsid w:val="00AB148E"/>
    <w:rsid w:val="00AB1898"/>
    <w:rsid w:val="00AB5185"/>
    <w:rsid w:val="00AB5CAE"/>
    <w:rsid w:val="00AC0818"/>
    <w:rsid w:val="00AC146F"/>
    <w:rsid w:val="00AC23BA"/>
    <w:rsid w:val="00AC2419"/>
    <w:rsid w:val="00AD3AB9"/>
    <w:rsid w:val="00AE02A5"/>
    <w:rsid w:val="00AE17C5"/>
    <w:rsid w:val="00AE298F"/>
    <w:rsid w:val="00AE2F9C"/>
    <w:rsid w:val="00AE4646"/>
    <w:rsid w:val="00AE6FEC"/>
    <w:rsid w:val="00AF0967"/>
    <w:rsid w:val="00AF3FAE"/>
    <w:rsid w:val="00AF52CF"/>
    <w:rsid w:val="00AF6779"/>
    <w:rsid w:val="00AF7223"/>
    <w:rsid w:val="00B006B5"/>
    <w:rsid w:val="00B00F61"/>
    <w:rsid w:val="00B02D57"/>
    <w:rsid w:val="00B1013F"/>
    <w:rsid w:val="00B108EE"/>
    <w:rsid w:val="00B12D9D"/>
    <w:rsid w:val="00B21161"/>
    <w:rsid w:val="00B22ACA"/>
    <w:rsid w:val="00B24465"/>
    <w:rsid w:val="00B3458D"/>
    <w:rsid w:val="00B35127"/>
    <w:rsid w:val="00B358A8"/>
    <w:rsid w:val="00B36676"/>
    <w:rsid w:val="00B402D7"/>
    <w:rsid w:val="00B41230"/>
    <w:rsid w:val="00B43FBB"/>
    <w:rsid w:val="00B50C15"/>
    <w:rsid w:val="00B50CAB"/>
    <w:rsid w:val="00B532FB"/>
    <w:rsid w:val="00B54160"/>
    <w:rsid w:val="00B60B50"/>
    <w:rsid w:val="00B62983"/>
    <w:rsid w:val="00B65628"/>
    <w:rsid w:val="00B72F24"/>
    <w:rsid w:val="00B76F63"/>
    <w:rsid w:val="00B81D8E"/>
    <w:rsid w:val="00B858C7"/>
    <w:rsid w:val="00B87BA5"/>
    <w:rsid w:val="00B87E77"/>
    <w:rsid w:val="00B952F6"/>
    <w:rsid w:val="00BA1018"/>
    <w:rsid w:val="00BA1791"/>
    <w:rsid w:val="00BA1D30"/>
    <w:rsid w:val="00BB0021"/>
    <w:rsid w:val="00BB026B"/>
    <w:rsid w:val="00BB09B2"/>
    <w:rsid w:val="00BC5696"/>
    <w:rsid w:val="00BC74F7"/>
    <w:rsid w:val="00BD0CC0"/>
    <w:rsid w:val="00BD31B1"/>
    <w:rsid w:val="00BD5B31"/>
    <w:rsid w:val="00BD5E10"/>
    <w:rsid w:val="00BD711A"/>
    <w:rsid w:val="00BE33F6"/>
    <w:rsid w:val="00BF0C7B"/>
    <w:rsid w:val="00BF4F49"/>
    <w:rsid w:val="00BF5628"/>
    <w:rsid w:val="00BF6DF8"/>
    <w:rsid w:val="00C01BAC"/>
    <w:rsid w:val="00C025D5"/>
    <w:rsid w:val="00C02749"/>
    <w:rsid w:val="00C0583A"/>
    <w:rsid w:val="00C06D0D"/>
    <w:rsid w:val="00C10373"/>
    <w:rsid w:val="00C11D65"/>
    <w:rsid w:val="00C13710"/>
    <w:rsid w:val="00C14589"/>
    <w:rsid w:val="00C14E74"/>
    <w:rsid w:val="00C20184"/>
    <w:rsid w:val="00C2448F"/>
    <w:rsid w:val="00C24858"/>
    <w:rsid w:val="00C25E14"/>
    <w:rsid w:val="00C26F48"/>
    <w:rsid w:val="00C26F66"/>
    <w:rsid w:val="00C30181"/>
    <w:rsid w:val="00C313F9"/>
    <w:rsid w:val="00C3319C"/>
    <w:rsid w:val="00C334C3"/>
    <w:rsid w:val="00C34B8D"/>
    <w:rsid w:val="00C35EDC"/>
    <w:rsid w:val="00C367DF"/>
    <w:rsid w:val="00C376FD"/>
    <w:rsid w:val="00C3790A"/>
    <w:rsid w:val="00C40312"/>
    <w:rsid w:val="00C410DB"/>
    <w:rsid w:val="00C450D0"/>
    <w:rsid w:val="00C50265"/>
    <w:rsid w:val="00C51F7B"/>
    <w:rsid w:val="00C53D36"/>
    <w:rsid w:val="00C65B75"/>
    <w:rsid w:val="00C7428B"/>
    <w:rsid w:val="00C96EDF"/>
    <w:rsid w:val="00CA453F"/>
    <w:rsid w:val="00CA4C25"/>
    <w:rsid w:val="00CA594E"/>
    <w:rsid w:val="00CB23D6"/>
    <w:rsid w:val="00CB6AEB"/>
    <w:rsid w:val="00CC2361"/>
    <w:rsid w:val="00CC30B2"/>
    <w:rsid w:val="00CC48AB"/>
    <w:rsid w:val="00CD4E2A"/>
    <w:rsid w:val="00CD51AD"/>
    <w:rsid w:val="00CE16D4"/>
    <w:rsid w:val="00CE4A76"/>
    <w:rsid w:val="00CE7231"/>
    <w:rsid w:val="00CF364B"/>
    <w:rsid w:val="00CF3A88"/>
    <w:rsid w:val="00D03376"/>
    <w:rsid w:val="00D03A9F"/>
    <w:rsid w:val="00D05D39"/>
    <w:rsid w:val="00D06F81"/>
    <w:rsid w:val="00D10FFA"/>
    <w:rsid w:val="00D1153D"/>
    <w:rsid w:val="00D1228E"/>
    <w:rsid w:val="00D2153C"/>
    <w:rsid w:val="00D230FC"/>
    <w:rsid w:val="00D250E2"/>
    <w:rsid w:val="00D2586D"/>
    <w:rsid w:val="00D30A22"/>
    <w:rsid w:val="00D30FA2"/>
    <w:rsid w:val="00D3269A"/>
    <w:rsid w:val="00D33FD2"/>
    <w:rsid w:val="00D3511D"/>
    <w:rsid w:val="00D36F22"/>
    <w:rsid w:val="00D4287D"/>
    <w:rsid w:val="00D4749F"/>
    <w:rsid w:val="00D6174F"/>
    <w:rsid w:val="00D63D91"/>
    <w:rsid w:val="00D63FAA"/>
    <w:rsid w:val="00D63FC1"/>
    <w:rsid w:val="00D64FAC"/>
    <w:rsid w:val="00D66C18"/>
    <w:rsid w:val="00D711FE"/>
    <w:rsid w:val="00D76BAE"/>
    <w:rsid w:val="00D84692"/>
    <w:rsid w:val="00D86DAD"/>
    <w:rsid w:val="00D90C82"/>
    <w:rsid w:val="00D92346"/>
    <w:rsid w:val="00D92958"/>
    <w:rsid w:val="00D96554"/>
    <w:rsid w:val="00D97DBA"/>
    <w:rsid w:val="00DA1928"/>
    <w:rsid w:val="00DA1BC6"/>
    <w:rsid w:val="00DC02C3"/>
    <w:rsid w:val="00DC253F"/>
    <w:rsid w:val="00DC47C1"/>
    <w:rsid w:val="00DD496A"/>
    <w:rsid w:val="00DE1EB4"/>
    <w:rsid w:val="00DE770E"/>
    <w:rsid w:val="00DE7C00"/>
    <w:rsid w:val="00DF0FB8"/>
    <w:rsid w:val="00DF2E07"/>
    <w:rsid w:val="00DF6476"/>
    <w:rsid w:val="00E01D67"/>
    <w:rsid w:val="00E029AF"/>
    <w:rsid w:val="00E07E22"/>
    <w:rsid w:val="00E11728"/>
    <w:rsid w:val="00E13E0A"/>
    <w:rsid w:val="00E226F2"/>
    <w:rsid w:val="00E24733"/>
    <w:rsid w:val="00E2526C"/>
    <w:rsid w:val="00E27321"/>
    <w:rsid w:val="00E27AE2"/>
    <w:rsid w:val="00E30B9A"/>
    <w:rsid w:val="00E31DD2"/>
    <w:rsid w:val="00E33309"/>
    <w:rsid w:val="00E33571"/>
    <w:rsid w:val="00E335FD"/>
    <w:rsid w:val="00E338B9"/>
    <w:rsid w:val="00E34DDB"/>
    <w:rsid w:val="00E362B3"/>
    <w:rsid w:val="00E421C9"/>
    <w:rsid w:val="00E46C8A"/>
    <w:rsid w:val="00E53DF6"/>
    <w:rsid w:val="00E5548C"/>
    <w:rsid w:val="00E63D79"/>
    <w:rsid w:val="00E665FF"/>
    <w:rsid w:val="00E66A9F"/>
    <w:rsid w:val="00E66AD1"/>
    <w:rsid w:val="00E71F4C"/>
    <w:rsid w:val="00E72E2F"/>
    <w:rsid w:val="00E731A8"/>
    <w:rsid w:val="00E74FB1"/>
    <w:rsid w:val="00E7626D"/>
    <w:rsid w:val="00E76A16"/>
    <w:rsid w:val="00E77C88"/>
    <w:rsid w:val="00E803F6"/>
    <w:rsid w:val="00E817CB"/>
    <w:rsid w:val="00E82AFD"/>
    <w:rsid w:val="00E85A0F"/>
    <w:rsid w:val="00E87197"/>
    <w:rsid w:val="00EA0499"/>
    <w:rsid w:val="00EA1139"/>
    <w:rsid w:val="00EA2CCE"/>
    <w:rsid w:val="00EA46E8"/>
    <w:rsid w:val="00EB090B"/>
    <w:rsid w:val="00EB20A2"/>
    <w:rsid w:val="00EB4427"/>
    <w:rsid w:val="00EC0578"/>
    <w:rsid w:val="00EC0849"/>
    <w:rsid w:val="00EC0E1F"/>
    <w:rsid w:val="00EC455F"/>
    <w:rsid w:val="00ED2AB0"/>
    <w:rsid w:val="00ED350E"/>
    <w:rsid w:val="00ED3BF8"/>
    <w:rsid w:val="00ED4A01"/>
    <w:rsid w:val="00ED4D0F"/>
    <w:rsid w:val="00EE1AD0"/>
    <w:rsid w:val="00EE2C11"/>
    <w:rsid w:val="00EE2E06"/>
    <w:rsid w:val="00EE5526"/>
    <w:rsid w:val="00EE6E58"/>
    <w:rsid w:val="00EE737F"/>
    <w:rsid w:val="00EF302C"/>
    <w:rsid w:val="00EF7B98"/>
    <w:rsid w:val="00F02B4C"/>
    <w:rsid w:val="00F04E63"/>
    <w:rsid w:val="00F060C4"/>
    <w:rsid w:val="00F070FB"/>
    <w:rsid w:val="00F210D1"/>
    <w:rsid w:val="00F2162D"/>
    <w:rsid w:val="00F2193C"/>
    <w:rsid w:val="00F257CD"/>
    <w:rsid w:val="00F26633"/>
    <w:rsid w:val="00F267CE"/>
    <w:rsid w:val="00F302A4"/>
    <w:rsid w:val="00F31F2A"/>
    <w:rsid w:val="00F34FA5"/>
    <w:rsid w:val="00F369CA"/>
    <w:rsid w:val="00F42734"/>
    <w:rsid w:val="00F43797"/>
    <w:rsid w:val="00F44470"/>
    <w:rsid w:val="00F44F5E"/>
    <w:rsid w:val="00F45A34"/>
    <w:rsid w:val="00F46F85"/>
    <w:rsid w:val="00F50CDC"/>
    <w:rsid w:val="00F53BDA"/>
    <w:rsid w:val="00F54843"/>
    <w:rsid w:val="00F56BC4"/>
    <w:rsid w:val="00F56FA5"/>
    <w:rsid w:val="00F6064F"/>
    <w:rsid w:val="00F61A60"/>
    <w:rsid w:val="00F6504A"/>
    <w:rsid w:val="00F714A5"/>
    <w:rsid w:val="00F714A7"/>
    <w:rsid w:val="00F73925"/>
    <w:rsid w:val="00F7542A"/>
    <w:rsid w:val="00F811CF"/>
    <w:rsid w:val="00F86BCB"/>
    <w:rsid w:val="00F904F2"/>
    <w:rsid w:val="00F9227C"/>
    <w:rsid w:val="00F936A9"/>
    <w:rsid w:val="00F94BA7"/>
    <w:rsid w:val="00F9691C"/>
    <w:rsid w:val="00FA1170"/>
    <w:rsid w:val="00FA11B0"/>
    <w:rsid w:val="00FA5CCC"/>
    <w:rsid w:val="00FB20F1"/>
    <w:rsid w:val="00FC2508"/>
    <w:rsid w:val="00FC7D73"/>
    <w:rsid w:val="00FD02D4"/>
    <w:rsid w:val="00FD1113"/>
    <w:rsid w:val="00FD39DD"/>
    <w:rsid w:val="00FE0064"/>
    <w:rsid w:val="00FE0557"/>
    <w:rsid w:val="00FE09AC"/>
    <w:rsid w:val="00FF4655"/>
    <w:rsid w:val="00FF4B26"/>
    <w:rsid w:val="00FF51BF"/>
    <w:rsid w:val="00FF5CC9"/>
    <w:rsid w:val="00FF74E0"/>
    <w:rsid w:val="021043E0"/>
    <w:rsid w:val="091B1ED8"/>
    <w:rsid w:val="1588A80E"/>
    <w:rsid w:val="31BE7BB8"/>
    <w:rsid w:val="727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3A59E"/>
  <w15:docId w15:val="{306F824C-108C-491D-9DE3-2CB3DF0B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0F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1"/>
    <w:qFormat/>
    <w:rsid w:val="001775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0C72"/>
    <w:rPr>
      <w:b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222E7C"/>
    <w:pPr>
      <w:widowControl w:val="0"/>
      <w:autoSpaceDE w:val="0"/>
      <w:autoSpaceDN w:val="0"/>
      <w:spacing w:line="240" w:lineRule="auto"/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816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687"/>
  </w:style>
  <w:style w:type="paragraph" w:styleId="Footer">
    <w:name w:val="footer"/>
    <w:basedOn w:val="Normal"/>
    <w:link w:val="FooterChar"/>
    <w:uiPriority w:val="99"/>
    <w:unhideWhenUsed/>
    <w:rsid w:val="003816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e271-37da-49fd-8019-495e97e3ef37">
      <Terms xmlns="http://schemas.microsoft.com/office/infopath/2007/PartnerControls"/>
    </lcf76f155ced4ddcb4097134ff3c332f>
    <TaxCatchAll xmlns="abf8571b-87cb-4338-935c-a0d4e51aad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AE40168F0B045A12D3EC9DBCF7409" ma:contentTypeVersion="15" ma:contentTypeDescription="Create a new document." ma:contentTypeScope="" ma:versionID="c34b1f1f151ccf9f60b7706f58fd0a2b">
  <xsd:schema xmlns:xsd="http://www.w3.org/2001/XMLSchema" xmlns:xs="http://www.w3.org/2001/XMLSchema" xmlns:p="http://schemas.microsoft.com/office/2006/metadata/properties" xmlns:ns2="51f7e271-37da-49fd-8019-495e97e3ef37" xmlns:ns3="abf8571b-87cb-4338-935c-a0d4e51aadfb" targetNamespace="http://schemas.microsoft.com/office/2006/metadata/properties" ma:root="true" ma:fieldsID="3fc188394cb1fa1577a41eef9720b778" ns2:_="" ns3:_="">
    <xsd:import namespace="51f7e271-37da-49fd-8019-495e97e3ef37"/>
    <xsd:import namespace="abf8571b-87cb-4338-935c-a0d4e51aa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e271-37da-49fd-8019-495e97e3e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8571b-87cb-4338-935c-a0d4e51aad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b54055-f6af-4990-9199-b194f771deb4}" ma:internalName="TaxCatchAll" ma:showField="CatchAllData" ma:web="abf8571b-87cb-4338-935c-a0d4e51aa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D4256-2B0A-44C9-8C22-A5FAA613B0B6}">
  <ds:schemaRefs>
    <ds:schemaRef ds:uri="http://schemas.microsoft.com/office/2006/metadata/properties"/>
    <ds:schemaRef ds:uri="http://schemas.microsoft.com/office/infopath/2007/PartnerControls"/>
    <ds:schemaRef ds:uri="51f7e271-37da-49fd-8019-495e97e3ef37"/>
    <ds:schemaRef ds:uri="abf8571b-87cb-4338-935c-a0d4e51aadfb"/>
  </ds:schemaRefs>
</ds:datastoreItem>
</file>

<file path=customXml/itemProps2.xml><?xml version="1.0" encoding="utf-8"?>
<ds:datastoreItem xmlns:ds="http://schemas.openxmlformats.org/officeDocument/2006/customXml" ds:itemID="{9778BBC8-68DE-4119-AE96-55A63CF2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e271-37da-49fd-8019-495e97e3ef37"/>
    <ds:schemaRef ds:uri="abf8571b-87cb-4338-935c-a0d4e51aa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73D85-AF4B-4BB1-8A9C-BC7F9E37F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1757</Words>
  <Characters>10747</Characters>
  <Application>Microsoft Office Word</Application>
  <DocSecurity>0</DocSecurity>
  <Lines>335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Nichols</dc:creator>
  <cp:keywords/>
  <dc:description/>
  <cp:lastModifiedBy>LOUIS DAMIS</cp:lastModifiedBy>
  <cp:revision>3</cp:revision>
  <cp:lastPrinted>2025-05-06T19:53:00Z</cp:lastPrinted>
  <dcterms:created xsi:type="dcterms:W3CDTF">2025-10-26T22:35:00Z</dcterms:created>
  <dcterms:modified xsi:type="dcterms:W3CDTF">2025-10-26T22:48:00Z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0x0101005FAAE40168F0B045A12D3EC9DBCF7409</vt:lpwstr>
  </property>
  <property fmtid="{D5CDD505-2E9C-101B-9397-08002B2CF9AE}" pid="3" name="MediaServiceImageTags">
    <vt:lpwstr/>
  </property>
  <property fmtid="{D5CDD505-2E9C-101B-9397-08002B2CF9AE}" pid="4" name="GrammarlyDocumentId">
    <vt:lpwstr>41b8656b9aedf6864eb851dc660121ff39f67c2a2bb56c83ebd3fae60c92ebff</vt:lpwstr>
  </property>
</Properties>
</file>