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12C0" w14:textId="77777777" w:rsidR="001C0027" w:rsidRPr="00FD3B2E" w:rsidRDefault="001C0027" w:rsidP="001C0027">
      <w:pPr>
        <w:pStyle w:val="ListParagraph"/>
        <w:jc w:val="center"/>
        <w:rPr>
          <w:rFonts w:ascii="Times New Roman" w:hAnsi="Times New Roman" w:cs="Times New Roman"/>
          <w:bCs/>
        </w:rPr>
      </w:pPr>
      <w:r w:rsidRPr="00FD3B2E">
        <w:rPr>
          <w:rFonts w:ascii="Times New Roman" w:hAnsi="Times New Roman" w:cs="Times New Roman"/>
          <w:bCs/>
        </w:rPr>
        <w:t>BIOGRAPHICAL SKETCH</w:t>
      </w:r>
    </w:p>
    <w:p w14:paraId="0B793BE0" w14:textId="77777777" w:rsidR="001C0027" w:rsidRPr="00FD3B2E" w:rsidRDefault="001C0027" w:rsidP="001C0027">
      <w:pPr>
        <w:pStyle w:val="ListParagraph"/>
        <w:jc w:val="center"/>
        <w:rPr>
          <w:rFonts w:ascii="Times New Roman" w:hAnsi="Times New Roman" w:cs="Times New Roman"/>
          <w:bCs/>
        </w:rPr>
      </w:pPr>
      <w:r w:rsidRPr="00FD3B2E">
        <w:rPr>
          <w:rFonts w:ascii="Times New Roman" w:hAnsi="Times New Roman" w:cs="Times New Roman"/>
          <w:bCs/>
        </w:rPr>
        <w:tab/>
      </w:r>
    </w:p>
    <w:p w14:paraId="44FAB80C" w14:textId="77777777" w:rsidR="001C0027" w:rsidRDefault="001C0027" w:rsidP="001C0027">
      <w:pPr>
        <w:rPr>
          <w:rFonts w:ascii="Times New Roman" w:hAnsi="Times New Roman" w:cs="Times New Roman"/>
          <w:color w:val="000000"/>
        </w:rPr>
      </w:pPr>
      <w:r w:rsidRPr="00FD3B2E">
        <w:rPr>
          <w:rFonts w:ascii="Times New Roman" w:hAnsi="Times New Roman" w:cs="Times New Roman"/>
          <w:color w:val="000000"/>
        </w:rPr>
        <w:t>David B. Reid, Psy.D., is a Licensed Clinical Psychologist, Fellow and Approved Consultant of the American Society of Clinical Hypnosis (ASCH). Dr. Reid is an Award-Winning author of </w:t>
      </w:r>
      <w:r w:rsidRPr="00FD3B2E">
        <w:rPr>
          <w:rFonts w:ascii="Times New Roman" w:hAnsi="Times New Roman" w:cs="Times New Roman"/>
          <w:i/>
          <w:iCs/>
          <w:color w:val="000000"/>
        </w:rPr>
        <w:t>Hypnosis for Behavioral Health: Professional’s Guide to Expanding Your Practice</w:t>
      </w:r>
      <w:r w:rsidRPr="00FD3B2E">
        <w:rPr>
          <w:rFonts w:ascii="Times New Roman" w:hAnsi="Times New Roman" w:cs="Times New Roman"/>
          <w:color w:val="000000"/>
        </w:rPr>
        <w:t> (Springer Publishing Company), and co-author of </w:t>
      </w:r>
      <w:r w:rsidRPr="00FD3B2E">
        <w:rPr>
          <w:rFonts w:ascii="Times New Roman" w:hAnsi="Times New Roman" w:cs="Times New Roman"/>
          <w:i/>
          <w:iCs/>
          <w:color w:val="000000"/>
        </w:rPr>
        <w:t>Permanent Habit Control: Practitioners’ Guide to Using Hypnosis and Other Alternative Health Strategies</w:t>
      </w:r>
      <w:r w:rsidRPr="00FD3B2E">
        <w:rPr>
          <w:rFonts w:ascii="Times New Roman" w:hAnsi="Times New Roman" w:cs="Times New Roman"/>
          <w:color w:val="000000"/>
        </w:rPr>
        <w:t> (Springer Publishing Company). Dr. Reid is also the Editor-in-Chief for the </w:t>
      </w:r>
      <w:r w:rsidRPr="00FD3B2E">
        <w:rPr>
          <w:rFonts w:ascii="Times New Roman" w:hAnsi="Times New Roman" w:cs="Times New Roman"/>
          <w:i/>
          <w:iCs/>
          <w:color w:val="000000"/>
        </w:rPr>
        <w:t>American Journal of Clinical Hypnosis</w:t>
      </w:r>
      <w:r w:rsidRPr="00FD3B2E">
        <w:rPr>
          <w:rFonts w:ascii="Times New Roman" w:hAnsi="Times New Roman" w:cs="Times New Roman"/>
          <w:color w:val="000000"/>
        </w:rPr>
        <w:t xml:space="preserve">, and Chair of the Society for Clinical and Experimental Hypnosis (SCEH) Certification Committee. Dr. Reid received 11 Presidential awards from ASCH and SCEH for his contributions to both societies, as well as awards for his peer-reviewed published papers on clinical hypnosis (Milton H. Erickson Award, Ernest R. Hilgard Award, William S. Kroger Award). He is the recipient of the Erica Fromm Award for Excellence in Teaching from SCEH and recently received the 2025 Distinguished Contributions to Professional Hypnosis Award from Division 30 of the American Psychological Association (APA). He is an adjunct professor at </w:t>
      </w:r>
      <w:proofErr w:type="spellStart"/>
      <w:r w:rsidRPr="00FD3B2E">
        <w:rPr>
          <w:rFonts w:ascii="Times New Roman" w:hAnsi="Times New Roman" w:cs="Times New Roman"/>
          <w:color w:val="000000"/>
        </w:rPr>
        <w:t>Saybrook</w:t>
      </w:r>
      <w:proofErr w:type="spellEnd"/>
      <w:r w:rsidRPr="00FD3B2E">
        <w:rPr>
          <w:rFonts w:ascii="Times New Roman" w:hAnsi="Times New Roman" w:cs="Times New Roman"/>
          <w:color w:val="000000"/>
        </w:rPr>
        <w:t xml:space="preserve"> University and Past President of Division 30 of the APA. Dr. Reid completed a postdoctoral fellowship in neuropsychology and rehabilitation psychology at the University of Virginia and continues to conduct neuropsychological evaluations at Augusta Health in Central Virginia.</w:t>
      </w:r>
    </w:p>
    <w:p w14:paraId="61737CA0" w14:textId="77777777" w:rsidR="001C0027" w:rsidRDefault="001C0027" w:rsidP="001C0027">
      <w:pPr>
        <w:rPr>
          <w:rFonts w:ascii="Times New Roman" w:hAnsi="Times New Roman" w:cs="Times New Roman"/>
          <w:color w:val="000000"/>
        </w:rPr>
      </w:pPr>
    </w:p>
    <w:p w14:paraId="4F5F33E7" w14:textId="77777777" w:rsidR="007D1E60" w:rsidRPr="001C0027" w:rsidRDefault="007D1E60">
      <w:pPr>
        <w:rPr>
          <w:b/>
          <w:bCs/>
        </w:rPr>
      </w:pPr>
    </w:p>
    <w:sectPr w:rsidR="007D1E60" w:rsidRPr="001C0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27"/>
    <w:rsid w:val="001C0027"/>
    <w:rsid w:val="003C4785"/>
    <w:rsid w:val="006B21D9"/>
    <w:rsid w:val="007D1E60"/>
    <w:rsid w:val="00DC5282"/>
    <w:rsid w:val="00FF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661CC"/>
  <w15:chartTrackingRefBased/>
  <w15:docId w15:val="{14B9FE33-15BE-4C69-A373-61DAD621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027"/>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1C002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002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002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0027"/>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C0027"/>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C0027"/>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C0027"/>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C0027"/>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C0027"/>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0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0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0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0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027"/>
    <w:rPr>
      <w:rFonts w:eastAsiaTheme="majorEastAsia" w:cstheme="majorBidi"/>
      <w:color w:val="272727" w:themeColor="text1" w:themeTint="D8"/>
    </w:rPr>
  </w:style>
  <w:style w:type="paragraph" w:styleId="Title">
    <w:name w:val="Title"/>
    <w:basedOn w:val="Normal"/>
    <w:next w:val="Normal"/>
    <w:link w:val="TitleChar"/>
    <w:uiPriority w:val="10"/>
    <w:qFormat/>
    <w:rsid w:val="001C002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0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02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0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027"/>
    <w:pPr>
      <w:spacing w:before="160" w:after="160" w:line="278"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1C0027"/>
    <w:rPr>
      <w:i/>
      <w:iCs/>
      <w:color w:val="404040" w:themeColor="text1" w:themeTint="BF"/>
    </w:rPr>
  </w:style>
  <w:style w:type="paragraph" w:styleId="ListParagraph">
    <w:name w:val="List Paragraph"/>
    <w:basedOn w:val="Normal"/>
    <w:uiPriority w:val="34"/>
    <w:qFormat/>
    <w:rsid w:val="001C0027"/>
    <w:pPr>
      <w:spacing w:after="160" w:line="278"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1C0027"/>
    <w:rPr>
      <w:i/>
      <w:iCs/>
      <w:color w:val="0F4761" w:themeColor="accent1" w:themeShade="BF"/>
    </w:rPr>
  </w:style>
  <w:style w:type="paragraph" w:styleId="IntenseQuote">
    <w:name w:val="Intense Quote"/>
    <w:basedOn w:val="Normal"/>
    <w:next w:val="Normal"/>
    <w:link w:val="IntenseQuoteChar"/>
    <w:uiPriority w:val="30"/>
    <w:qFormat/>
    <w:rsid w:val="001C002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C0027"/>
    <w:rPr>
      <w:i/>
      <w:iCs/>
      <w:color w:val="0F4761" w:themeColor="accent1" w:themeShade="BF"/>
    </w:rPr>
  </w:style>
  <w:style w:type="character" w:styleId="IntenseReference">
    <w:name w:val="Intense Reference"/>
    <w:basedOn w:val="DefaultParagraphFont"/>
    <w:uiPriority w:val="32"/>
    <w:qFormat/>
    <w:rsid w:val="001C00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1248</Characters>
  <Application>Microsoft Office Word</Application>
  <DocSecurity>0</DocSecurity>
  <Lines>19</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Dinsmore</dc:creator>
  <cp:keywords/>
  <dc:description/>
  <cp:lastModifiedBy>Virginia Dinsmore</cp:lastModifiedBy>
  <cp:revision>2</cp:revision>
  <dcterms:created xsi:type="dcterms:W3CDTF">2025-10-05T04:20:00Z</dcterms:created>
  <dcterms:modified xsi:type="dcterms:W3CDTF">2025-10-05T04:21:00Z</dcterms:modified>
</cp:coreProperties>
</file>